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503EE" w14:textId="2470BB25" w:rsidR="00560653" w:rsidRPr="003A4222" w:rsidRDefault="00560653" w:rsidP="003A4222">
      <w:pPr>
        <w:pStyle w:val="Heading1"/>
        <w:jc w:val="center"/>
        <w:rPr>
          <w:rFonts w:ascii="FoundrySterling-ExtraBold" w:eastAsia="Times New Roman" w:hAnsi="FoundrySterling-ExtraBold"/>
          <w:sz w:val="28"/>
          <w:szCs w:val="28"/>
        </w:rPr>
      </w:pPr>
      <w:bookmarkStart w:id="0" w:name="_Hlk147936741"/>
      <w:bookmarkEnd w:id="0"/>
      <w:r w:rsidRPr="003A4222">
        <w:rPr>
          <w:rFonts w:ascii="FoundrySterling-ExtraBold" w:eastAsia="Times New Roman" w:hAnsi="FoundrySterling-ExtraBold"/>
          <w:sz w:val="28"/>
          <w:szCs w:val="28"/>
        </w:rPr>
        <w:t>Call for case studies</w:t>
      </w:r>
      <w:r w:rsidRPr="003A4222">
        <w:rPr>
          <w:rFonts w:ascii="FoundrySterling-ExtraBold" w:eastAsia="Times New Roman" w:hAnsi="FoundrySterling-ExtraBold"/>
          <w:sz w:val="28"/>
          <w:szCs w:val="28"/>
        </w:rPr>
        <w:t xml:space="preserve"> –</w:t>
      </w:r>
    </w:p>
    <w:p w14:paraId="1F23150D" w14:textId="70F28F4F" w:rsidR="00FA5CD6" w:rsidRPr="003A4222" w:rsidRDefault="00560653" w:rsidP="003A4222">
      <w:pPr>
        <w:pStyle w:val="Heading1"/>
        <w:jc w:val="center"/>
        <w:rPr>
          <w:rFonts w:ascii="FoundrySterling-ExtraBold" w:eastAsia="Times New Roman" w:hAnsi="FoundrySterling-ExtraBold"/>
          <w:b w:val="0"/>
          <w:bCs w:val="0"/>
          <w:sz w:val="28"/>
          <w:szCs w:val="28"/>
          <w:u w:val="none"/>
        </w:rPr>
      </w:pPr>
      <w:r w:rsidRPr="003A4222">
        <w:rPr>
          <w:rFonts w:ascii="FoundrySterling-ExtraBold" w:eastAsia="Times New Roman" w:hAnsi="FoundrySterling-ExtraBold"/>
          <w:sz w:val="28"/>
          <w:szCs w:val="28"/>
        </w:rPr>
        <w:t xml:space="preserve">Problems suffered due </w:t>
      </w:r>
      <w:r w:rsidR="003A4222" w:rsidRPr="003A4222">
        <w:rPr>
          <w:rFonts w:ascii="FoundrySterling-ExtraBold" w:eastAsia="Times New Roman" w:hAnsi="FoundrySterling-ExtraBold"/>
          <w:sz w:val="28"/>
          <w:szCs w:val="28"/>
        </w:rPr>
        <w:t>to access</w:t>
      </w:r>
      <w:r w:rsidRPr="003A4222">
        <w:rPr>
          <w:rFonts w:ascii="FoundrySterling-ExtraBold" w:eastAsia="Times New Roman" w:hAnsi="FoundrySterling-ExtraBold"/>
          <w:sz w:val="28"/>
          <w:szCs w:val="28"/>
        </w:rPr>
        <w:t xml:space="preserve"> immigration legal aid</w:t>
      </w:r>
    </w:p>
    <w:p w14:paraId="17110F22" w14:textId="13C82E38" w:rsidR="00FA5CD6" w:rsidRPr="003A4222" w:rsidRDefault="00FA5CD6" w:rsidP="00FA5CD6">
      <w:pPr>
        <w:rPr>
          <w:rFonts w:ascii="FoundrySterling-ExtraBold" w:hAnsi="FoundrySterling-ExtraBold"/>
          <w:b/>
          <w:bCs/>
          <w:u w:val="single"/>
        </w:rPr>
      </w:pPr>
      <w:r w:rsidRPr="003A4222">
        <w:rPr>
          <w:rFonts w:ascii="FoundrySterling-ExtraBold" w:hAnsi="FoundrySterling-ExtraBold"/>
          <w:b/>
          <w:bCs/>
          <w:u w:val="single"/>
        </w:rPr>
        <w:t xml:space="preserve">Examples </w:t>
      </w:r>
    </w:p>
    <w:p w14:paraId="08F10671" w14:textId="77777777" w:rsidR="004C7FD0" w:rsidRDefault="00FA5CD6" w:rsidP="00FA5CD6">
      <w:pPr>
        <w:rPr>
          <w:rFonts w:ascii="FoundrySterling-ExtraBold" w:hAnsi="FoundrySterling-ExtraBold"/>
        </w:rPr>
      </w:pPr>
      <w:r w:rsidRPr="003A4222">
        <w:rPr>
          <w:rFonts w:ascii="FoundrySterling-ExtraBold" w:hAnsi="FoundrySterling-ExtraBold"/>
        </w:rPr>
        <w:t>We are interested in any examples where someone was eligible for legal aid</w:t>
      </w:r>
      <w:r w:rsidR="004C7FD0">
        <w:rPr>
          <w:rFonts w:ascii="FoundrySterling-ExtraBold" w:hAnsi="FoundrySterling-ExtraBold"/>
        </w:rPr>
        <w:t xml:space="preserve"> for an immigration or asylum issue</w:t>
      </w:r>
      <w:r w:rsidRPr="003A4222">
        <w:rPr>
          <w:rFonts w:ascii="FoundrySterling-ExtraBold" w:hAnsi="FoundrySterling-ExtraBold"/>
        </w:rPr>
        <w:t xml:space="preserve">, but unable to obtain it and suffered problems as a result. </w:t>
      </w:r>
    </w:p>
    <w:p w14:paraId="047E5828" w14:textId="45F78805" w:rsidR="00FA5CD6" w:rsidRDefault="004C7FD0" w:rsidP="00FA5CD6">
      <w:pPr>
        <w:rPr>
          <w:rFonts w:ascii="FoundrySterling-ExtraBold" w:hAnsi="FoundrySterling-ExtraBold"/>
        </w:rPr>
      </w:pPr>
      <w:r>
        <w:rPr>
          <w:rFonts w:ascii="FoundrySterling-ExtraBold" w:hAnsi="FoundrySterling-ExtraBold"/>
        </w:rPr>
        <w:t>Below</w:t>
      </w:r>
      <w:r w:rsidR="00FA5CD6" w:rsidRPr="003A4222">
        <w:rPr>
          <w:rFonts w:ascii="FoundrySterling-ExtraBold" w:hAnsi="FoundrySterling-ExtraBold"/>
        </w:rPr>
        <w:t xml:space="preserve"> are some examples of the types of problems people with different immigration </w:t>
      </w:r>
      <w:r w:rsidR="00B63F88">
        <w:rPr>
          <w:rFonts w:ascii="FoundrySterling-ExtraBold" w:hAnsi="FoundrySterling-ExtraBold"/>
        </w:rPr>
        <w:t xml:space="preserve">or asylum </w:t>
      </w:r>
      <w:r w:rsidR="00FA5CD6" w:rsidRPr="003A4222">
        <w:rPr>
          <w:rFonts w:ascii="FoundrySterling-ExtraBold" w:hAnsi="FoundrySterling-ExtraBold"/>
        </w:rPr>
        <w:t>issues are likely to have experienced:</w:t>
      </w:r>
    </w:p>
    <w:p w14:paraId="44F323B5" w14:textId="77777777" w:rsidR="00AA159F" w:rsidRPr="003A4222" w:rsidRDefault="00AA159F" w:rsidP="00FA5CD6">
      <w:pPr>
        <w:rPr>
          <w:rFonts w:ascii="FoundrySterling-ExtraBold" w:hAnsi="FoundrySterling-ExtraBol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69"/>
      </w:tblGrid>
      <w:tr w:rsidR="00FA5CD6" w:rsidRPr="003A4222" w14:paraId="1523B6F8" w14:textId="77777777" w:rsidTr="00B649EE">
        <w:tc>
          <w:tcPr>
            <w:tcW w:w="2547" w:type="dxa"/>
            <w:tcBorders>
              <w:bottom w:val="single" w:sz="4" w:space="0" w:color="auto"/>
            </w:tcBorders>
          </w:tcPr>
          <w:p w14:paraId="7E08B0F9" w14:textId="24634E0F" w:rsidR="00FA5CD6" w:rsidRPr="003A4222" w:rsidRDefault="00B63F88" w:rsidP="00B649EE">
            <w:pPr>
              <w:rPr>
                <w:rFonts w:ascii="FoundrySterling-ExtraBold" w:hAnsi="FoundrySterling-ExtraBold"/>
                <w:b/>
                <w:bCs/>
              </w:rPr>
            </w:pPr>
            <w:r>
              <w:rPr>
                <w:rFonts w:ascii="FoundrySterling-ExtraBold" w:hAnsi="FoundrySterling-ExtraBold"/>
                <w:b/>
                <w:bCs/>
              </w:rPr>
              <w:t>I</w:t>
            </w:r>
            <w:r w:rsidR="00FA5CD6" w:rsidRPr="003A4222">
              <w:rPr>
                <w:rFonts w:ascii="FoundrySterling-ExtraBold" w:hAnsi="FoundrySterling-ExtraBold"/>
                <w:b/>
                <w:bCs/>
              </w:rPr>
              <w:t>ssue</w:t>
            </w:r>
          </w:p>
        </w:tc>
        <w:tc>
          <w:tcPr>
            <w:tcW w:w="6469" w:type="dxa"/>
            <w:tcBorders>
              <w:bottom w:val="single" w:sz="4" w:space="0" w:color="auto"/>
            </w:tcBorders>
          </w:tcPr>
          <w:p w14:paraId="2E7A345F" w14:textId="77777777" w:rsidR="00FA5CD6" w:rsidRPr="003A4222" w:rsidRDefault="00FA5CD6" w:rsidP="00B649EE">
            <w:pPr>
              <w:rPr>
                <w:rFonts w:ascii="FoundrySterling-ExtraBold" w:hAnsi="FoundrySterling-ExtraBold"/>
                <w:b/>
                <w:bCs/>
              </w:rPr>
            </w:pPr>
            <w:r w:rsidRPr="003A4222">
              <w:rPr>
                <w:rFonts w:ascii="FoundrySterling-ExtraBold" w:hAnsi="FoundrySterling-ExtraBold"/>
                <w:b/>
                <w:bCs/>
              </w:rPr>
              <w:t>Problems that people may experience due to lack of legal aid</w:t>
            </w:r>
          </w:p>
        </w:tc>
      </w:tr>
      <w:tr w:rsidR="00FA5CD6" w:rsidRPr="003A4222" w14:paraId="2D04C80C" w14:textId="77777777" w:rsidTr="00B649EE">
        <w:tc>
          <w:tcPr>
            <w:tcW w:w="2547" w:type="dxa"/>
            <w:tcBorders>
              <w:top w:val="single" w:sz="4" w:space="0" w:color="auto"/>
            </w:tcBorders>
            <w:shd w:val="clear" w:color="auto" w:fill="D9E2F3" w:themeFill="accent1" w:themeFillTint="33"/>
          </w:tcPr>
          <w:p w14:paraId="7B8C205D" w14:textId="77777777" w:rsidR="00FA5CD6" w:rsidRPr="003A4222" w:rsidRDefault="00FA5CD6" w:rsidP="00B649EE">
            <w:pPr>
              <w:rPr>
                <w:rFonts w:ascii="FoundrySterling-ExtraBold" w:hAnsi="FoundrySterling-ExtraBold"/>
              </w:rPr>
            </w:pPr>
            <w:r w:rsidRPr="003A4222">
              <w:rPr>
                <w:rFonts w:ascii="FoundrySterling-ExtraBold" w:hAnsi="FoundrySterling-ExtraBold"/>
              </w:rPr>
              <w:t>All</w:t>
            </w:r>
          </w:p>
        </w:tc>
        <w:tc>
          <w:tcPr>
            <w:tcW w:w="6469" w:type="dxa"/>
            <w:tcBorders>
              <w:top w:val="single" w:sz="4" w:space="0" w:color="auto"/>
            </w:tcBorders>
            <w:shd w:val="clear" w:color="auto" w:fill="D9E2F3" w:themeFill="accent1" w:themeFillTint="33"/>
          </w:tcPr>
          <w:p w14:paraId="49C28F8A" w14:textId="77777777" w:rsidR="00FA5CD6" w:rsidRPr="003A4222" w:rsidRDefault="00FA5CD6" w:rsidP="00B649EE">
            <w:pPr>
              <w:rPr>
                <w:rFonts w:ascii="FoundrySterling-ExtraBold" w:hAnsi="FoundrySterling-ExtraBold"/>
              </w:rPr>
            </w:pPr>
            <w:r w:rsidRPr="003A4222">
              <w:rPr>
                <w:rFonts w:ascii="FoundrySterling-ExtraBold" w:hAnsi="FoundrySterling-ExtraBold"/>
              </w:rPr>
              <w:t>Long delay in resolving the immigration issue</w:t>
            </w:r>
          </w:p>
          <w:p w14:paraId="48096F6F" w14:textId="77777777" w:rsidR="00FA5CD6" w:rsidRPr="003A4222" w:rsidRDefault="00FA5CD6" w:rsidP="00B649EE">
            <w:pPr>
              <w:rPr>
                <w:rFonts w:ascii="FoundrySterling-ExtraBold" w:hAnsi="FoundrySterling-ExtraBold"/>
              </w:rPr>
            </w:pPr>
            <w:r w:rsidRPr="003A4222">
              <w:rPr>
                <w:rFonts w:ascii="FoundrySterling-ExtraBold" w:hAnsi="FoundrySterling-ExtraBold"/>
              </w:rPr>
              <w:t>Facing return to country of origin</w:t>
            </w:r>
          </w:p>
        </w:tc>
      </w:tr>
      <w:tr w:rsidR="00FA5CD6" w:rsidRPr="003A4222" w14:paraId="776A5428" w14:textId="77777777" w:rsidTr="00B649EE">
        <w:tc>
          <w:tcPr>
            <w:tcW w:w="2547" w:type="dxa"/>
            <w:shd w:val="clear" w:color="auto" w:fill="D9E2F3" w:themeFill="accent1" w:themeFillTint="33"/>
          </w:tcPr>
          <w:p w14:paraId="2B7B3C38" w14:textId="77777777" w:rsidR="00FA5CD6" w:rsidRPr="003A4222" w:rsidRDefault="00FA5CD6" w:rsidP="00B649EE">
            <w:pPr>
              <w:rPr>
                <w:rFonts w:ascii="FoundrySterling-ExtraBold" w:hAnsi="FoundrySterling-ExtraBold"/>
              </w:rPr>
            </w:pPr>
          </w:p>
        </w:tc>
        <w:tc>
          <w:tcPr>
            <w:tcW w:w="6469" w:type="dxa"/>
            <w:shd w:val="clear" w:color="auto" w:fill="D9E2F3" w:themeFill="accent1" w:themeFillTint="33"/>
          </w:tcPr>
          <w:p w14:paraId="31C1EB3D" w14:textId="77777777" w:rsidR="00FA5CD6" w:rsidRPr="003A4222" w:rsidRDefault="00FA5CD6" w:rsidP="00B649EE">
            <w:pPr>
              <w:rPr>
                <w:rFonts w:ascii="FoundrySterling-ExtraBold" w:hAnsi="FoundrySterling-ExtraBold"/>
              </w:rPr>
            </w:pPr>
            <w:r w:rsidRPr="003A4222">
              <w:rPr>
                <w:rFonts w:ascii="FoundrySterling-ExtraBold" w:hAnsi="FoundrySterling-ExtraBold"/>
              </w:rPr>
              <w:t>Facing problems due to lack of immigration status</w:t>
            </w:r>
          </w:p>
        </w:tc>
      </w:tr>
      <w:tr w:rsidR="00FA5CD6" w:rsidRPr="003A4222" w14:paraId="65BC14AC" w14:textId="77777777" w:rsidTr="00B649EE">
        <w:tc>
          <w:tcPr>
            <w:tcW w:w="2547" w:type="dxa"/>
            <w:shd w:val="clear" w:color="auto" w:fill="D9E2F3" w:themeFill="accent1" w:themeFillTint="33"/>
          </w:tcPr>
          <w:p w14:paraId="452B69EF" w14:textId="77777777" w:rsidR="00FA5CD6" w:rsidRPr="003A4222" w:rsidRDefault="00FA5CD6" w:rsidP="00B649EE">
            <w:pPr>
              <w:rPr>
                <w:rFonts w:ascii="FoundrySterling-ExtraBold" w:hAnsi="FoundrySterling-ExtraBold"/>
              </w:rPr>
            </w:pPr>
          </w:p>
        </w:tc>
        <w:tc>
          <w:tcPr>
            <w:tcW w:w="6469" w:type="dxa"/>
            <w:shd w:val="clear" w:color="auto" w:fill="D9E2F3" w:themeFill="accent1" w:themeFillTint="33"/>
          </w:tcPr>
          <w:p w14:paraId="2D8BC2C7" w14:textId="77777777" w:rsidR="00FA5CD6" w:rsidRPr="003A4222" w:rsidRDefault="00FA5CD6" w:rsidP="00B649EE">
            <w:pPr>
              <w:rPr>
                <w:rFonts w:ascii="FoundrySterling-ExtraBold" w:hAnsi="FoundrySterling-ExtraBold"/>
              </w:rPr>
            </w:pPr>
            <w:r w:rsidRPr="003A4222">
              <w:rPr>
                <w:rFonts w:ascii="FoundrySterling-ExtraBold" w:hAnsi="FoundrySterling-ExtraBold"/>
              </w:rPr>
              <w:t>Facing destitution in the UK</w:t>
            </w:r>
          </w:p>
        </w:tc>
      </w:tr>
      <w:tr w:rsidR="00FA5CD6" w:rsidRPr="003A4222" w14:paraId="56358B05" w14:textId="77777777" w:rsidTr="00B649EE">
        <w:tc>
          <w:tcPr>
            <w:tcW w:w="2547" w:type="dxa"/>
            <w:shd w:val="clear" w:color="auto" w:fill="D9E2F3" w:themeFill="accent1" w:themeFillTint="33"/>
          </w:tcPr>
          <w:p w14:paraId="7B71F627" w14:textId="77777777" w:rsidR="00FA5CD6" w:rsidRPr="003A4222" w:rsidRDefault="00FA5CD6" w:rsidP="00B649EE">
            <w:pPr>
              <w:rPr>
                <w:rFonts w:ascii="FoundrySterling-ExtraBold" w:hAnsi="FoundrySterling-ExtraBold"/>
              </w:rPr>
            </w:pPr>
          </w:p>
        </w:tc>
        <w:tc>
          <w:tcPr>
            <w:tcW w:w="6469" w:type="dxa"/>
            <w:shd w:val="clear" w:color="auto" w:fill="D9E2F3" w:themeFill="accent1" w:themeFillTint="33"/>
          </w:tcPr>
          <w:p w14:paraId="5DFD370B" w14:textId="77777777" w:rsidR="00FA5CD6" w:rsidRPr="003A4222" w:rsidRDefault="00FA5CD6" w:rsidP="00B649EE">
            <w:pPr>
              <w:rPr>
                <w:rFonts w:ascii="FoundrySterling-ExtraBold" w:hAnsi="FoundrySterling-ExtraBold"/>
              </w:rPr>
            </w:pPr>
            <w:r w:rsidRPr="003A4222">
              <w:rPr>
                <w:rFonts w:ascii="FoundrySterling-ExtraBold" w:hAnsi="FoundrySterling-ExtraBold"/>
              </w:rPr>
              <w:t>Incurring debt to pay for private legal representation</w:t>
            </w:r>
          </w:p>
        </w:tc>
      </w:tr>
      <w:tr w:rsidR="00FA5CD6" w:rsidRPr="003A4222" w14:paraId="5BF57D93" w14:textId="77777777" w:rsidTr="00B649EE">
        <w:tc>
          <w:tcPr>
            <w:tcW w:w="2547" w:type="dxa"/>
            <w:shd w:val="clear" w:color="auto" w:fill="D9E2F3" w:themeFill="accent1" w:themeFillTint="33"/>
          </w:tcPr>
          <w:p w14:paraId="5F23197A" w14:textId="77777777" w:rsidR="00FA5CD6" w:rsidRPr="003A4222" w:rsidRDefault="00FA5CD6" w:rsidP="00B649EE">
            <w:pPr>
              <w:rPr>
                <w:rFonts w:ascii="FoundrySterling-ExtraBold" w:hAnsi="FoundrySterling-ExtraBold"/>
              </w:rPr>
            </w:pPr>
          </w:p>
        </w:tc>
        <w:tc>
          <w:tcPr>
            <w:tcW w:w="6469" w:type="dxa"/>
            <w:shd w:val="clear" w:color="auto" w:fill="D9E2F3" w:themeFill="accent1" w:themeFillTint="33"/>
          </w:tcPr>
          <w:p w14:paraId="60955547" w14:textId="77777777" w:rsidR="00FA5CD6" w:rsidRPr="003A4222" w:rsidRDefault="00FA5CD6" w:rsidP="00B649EE">
            <w:pPr>
              <w:rPr>
                <w:rFonts w:ascii="FoundrySterling-ExtraBold" w:hAnsi="FoundrySterling-ExtraBold"/>
              </w:rPr>
            </w:pPr>
            <w:r w:rsidRPr="003A4222">
              <w:rPr>
                <w:rFonts w:ascii="FoundrySterling-ExtraBold" w:hAnsi="FoundrySterling-ExtraBold"/>
              </w:rPr>
              <w:t xml:space="preserve">Getting bad advice from an unregulated advisor </w:t>
            </w:r>
          </w:p>
        </w:tc>
      </w:tr>
      <w:tr w:rsidR="00FA5CD6" w:rsidRPr="003A4222" w14:paraId="3D8A08A8" w14:textId="77777777" w:rsidTr="00B649EE">
        <w:tc>
          <w:tcPr>
            <w:tcW w:w="2547" w:type="dxa"/>
            <w:shd w:val="clear" w:color="auto" w:fill="D9E2F3" w:themeFill="accent1" w:themeFillTint="33"/>
          </w:tcPr>
          <w:p w14:paraId="73DF691C" w14:textId="77777777" w:rsidR="00FA5CD6" w:rsidRPr="003A4222" w:rsidRDefault="00FA5CD6" w:rsidP="00B649EE">
            <w:pPr>
              <w:rPr>
                <w:rFonts w:ascii="FoundrySterling-ExtraBold" w:hAnsi="FoundrySterling-ExtraBold"/>
              </w:rPr>
            </w:pPr>
          </w:p>
        </w:tc>
        <w:tc>
          <w:tcPr>
            <w:tcW w:w="6469" w:type="dxa"/>
            <w:shd w:val="clear" w:color="auto" w:fill="D9E2F3" w:themeFill="accent1" w:themeFillTint="33"/>
          </w:tcPr>
          <w:p w14:paraId="015B13DE" w14:textId="77777777" w:rsidR="00FA5CD6" w:rsidRDefault="00FA5CD6" w:rsidP="00B649EE">
            <w:pPr>
              <w:rPr>
                <w:rFonts w:ascii="FoundrySterling-ExtraBold" w:hAnsi="FoundrySterling-ExtraBold"/>
              </w:rPr>
            </w:pPr>
            <w:r w:rsidRPr="003A4222">
              <w:rPr>
                <w:rFonts w:ascii="FoundrySterling-ExtraBold" w:hAnsi="FoundrySterling-ExtraBold"/>
              </w:rPr>
              <w:t>Separation from family members</w:t>
            </w:r>
          </w:p>
          <w:p w14:paraId="5CD048E9" w14:textId="77777777" w:rsidR="00DE60D4" w:rsidRPr="003A4222" w:rsidRDefault="00DE60D4" w:rsidP="00B649EE">
            <w:pPr>
              <w:rPr>
                <w:rFonts w:ascii="FoundrySterling-ExtraBold" w:hAnsi="FoundrySterling-ExtraBold"/>
              </w:rPr>
            </w:pPr>
          </w:p>
        </w:tc>
      </w:tr>
      <w:tr w:rsidR="00FA5CD6" w:rsidRPr="003A4222" w14:paraId="5CE98656" w14:textId="77777777" w:rsidTr="00B649EE">
        <w:tc>
          <w:tcPr>
            <w:tcW w:w="2547" w:type="dxa"/>
          </w:tcPr>
          <w:p w14:paraId="737AF217" w14:textId="77777777" w:rsidR="00FA5CD6" w:rsidRPr="003A4222" w:rsidRDefault="00FA5CD6" w:rsidP="00B649EE">
            <w:pPr>
              <w:rPr>
                <w:rFonts w:ascii="FoundrySterling-ExtraBold" w:hAnsi="FoundrySterling-ExtraBold"/>
              </w:rPr>
            </w:pPr>
            <w:r w:rsidRPr="003A4222">
              <w:rPr>
                <w:rFonts w:ascii="FoundrySterling-ExtraBold" w:hAnsi="FoundrySterling-ExtraBold"/>
              </w:rPr>
              <w:t xml:space="preserve">Asylum </w:t>
            </w:r>
          </w:p>
        </w:tc>
        <w:tc>
          <w:tcPr>
            <w:tcW w:w="6469" w:type="dxa"/>
          </w:tcPr>
          <w:p w14:paraId="4EA64D1F" w14:textId="77777777" w:rsidR="00FA5CD6" w:rsidRPr="003A4222" w:rsidRDefault="00FA5CD6" w:rsidP="00B649EE">
            <w:pPr>
              <w:rPr>
                <w:rFonts w:ascii="FoundrySterling-ExtraBold" w:hAnsi="FoundrySterling-ExtraBold"/>
              </w:rPr>
            </w:pPr>
            <w:r w:rsidRPr="003A4222">
              <w:rPr>
                <w:rFonts w:ascii="FoundrySterling-ExtraBold" w:hAnsi="FoundrySterling-ExtraBold"/>
              </w:rPr>
              <w:t>Asylum claim being treated as withdrawn</w:t>
            </w:r>
          </w:p>
        </w:tc>
      </w:tr>
      <w:tr w:rsidR="00FA5CD6" w:rsidRPr="003A4222" w14:paraId="34A26AA2" w14:textId="77777777" w:rsidTr="00B649EE">
        <w:tc>
          <w:tcPr>
            <w:tcW w:w="2547" w:type="dxa"/>
          </w:tcPr>
          <w:p w14:paraId="05D3768D" w14:textId="77777777" w:rsidR="00FA5CD6" w:rsidRPr="003A4222" w:rsidRDefault="00FA5CD6" w:rsidP="00B649EE">
            <w:pPr>
              <w:rPr>
                <w:rFonts w:ascii="FoundrySterling-ExtraBold" w:hAnsi="FoundrySterling-ExtraBold"/>
              </w:rPr>
            </w:pPr>
          </w:p>
        </w:tc>
        <w:tc>
          <w:tcPr>
            <w:tcW w:w="6469" w:type="dxa"/>
          </w:tcPr>
          <w:p w14:paraId="1C77A284" w14:textId="77777777" w:rsidR="00FA5CD6" w:rsidRPr="003A4222" w:rsidRDefault="00FA5CD6" w:rsidP="00B649EE">
            <w:pPr>
              <w:rPr>
                <w:rFonts w:ascii="FoundrySterling-ExtraBold" w:hAnsi="FoundrySterling-ExtraBold"/>
              </w:rPr>
            </w:pPr>
            <w:r w:rsidRPr="003A4222">
              <w:rPr>
                <w:rFonts w:ascii="FoundrySterling-ExtraBold" w:hAnsi="FoundrySterling-ExtraBold"/>
              </w:rPr>
              <w:t>Asylum claim being refused</w:t>
            </w:r>
          </w:p>
        </w:tc>
      </w:tr>
      <w:tr w:rsidR="00FA5CD6" w:rsidRPr="003A4222" w14:paraId="671D8021" w14:textId="77777777" w:rsidTr="00B649EE">
        <w:tc>
          <w:tcPr>
            <w:tcW w:w="2547" w:type="dxa"/>
          </w:tcPr>
          <w:p w14:paraId="55E1AA08" w14:textId="77777777" w:rsidR="00FA5CD6" w:rsidRPr="003A4222" w:rsidRDefault="00FA5CD6" w:rsidP="00B649EE">
            <w:pPr>
              <w:rPr>
                <w:rFonts w:ascii="FoundrySterling-ExtraBold" w:hAnsi="FoundrySterling-ExtraBold"/>
              </w:rPr>
            </w:pPr>
          </w:p>
        </w:tc>
        <w:tc>
          <w:tcPr>
            <w:tcW w:w="6469" w:type="dxa"/>
          </w:tcPr>
          <w:p w14:paraId="4D44E54C" w14:textId="77777777" w:rsidR="00FA5CD6" w:rsidRPr="003A4222" w:rsidRDefault="00FA5CD6" w:rsidP="00B649EE">
            <w:pPr>
              <w:rPr>
                <w:rFonts w:ascii="FoundrySterling-ExtraBold" w:hAnsi="FoundrySterling-ExtraBold"/>
              </w:rPr>
            </w:pPr>
            <w:r w:rsidRPr="003A4222">
              <w:rPr>
                <w:rFonts w:ascii="FoundrySterling-ExtraBold" w:hAnsi="FoundrySterling-ExtraBold"/>
              </w:rPr>
              <w:t>Unable to appeal, or missing appeal deadline</w:t>
            </w:r>
          </w:p>
        </w:tc>
      </w:tr>
      <w:tr w:rsidR="00FA5CD6" w:rsidRPr="003A4222" w14:paraId="4F2D2BC6" w14:textId="77777777" w:rsidTr="00B649EE">
        <w:tc>
          <w:tcPr>
            <w:tcW w:w="2547" w:type="dxa"/>
          </w:tcPr>
          <w:p w14:paraId="71C964ED" w14:textId="77777777" w:rsidR="00FA5CD6" w:rsidRPr="003A4222" w:rsidRDefault="00FA5CD6" w:rsidP="00B649EE">
            <w:pPr>
              <w:rPr>
                <w:rFonts w:ascii="FoundrySterling-ExtraBold" w:hAnsi="FoundrySterling-ExtraBold"/>
              </w:rPr>
            </w:pPr>
          </w:p>
        </w:tc>
        <w:tc>
          <w:tcPr>
            <w:tcW w:w="6469" w:type="dxa"/>
          </w:tcPr>
          <w:p w14:paraId="487C7C08" w14:textId="77777777" w:rsidR="00FA5CD6" w:rsidRDefault="00FA5CD6" w:rsidP="00B649EE">
            <w:pPr>
              <w:rPr>
                <w:rFonts w:ascii="FoundrySterling-ExtraBold" w:hAnsi="FoundrySterling-ExtraBold"/>
              </w:rPr>
            </w:pPr>
            <w:r w:rsidRPr="003A4222">
              <w:rPr>
                <w:rFonts w:ascii="FoundrySterling-ExtraBold" w:hAnsi="FoundrySterling-ExtraBold"/>
              </w:rPr>
              <w:t>Facing removal to Rwanda</w:t>
            </w:r>
          </w:p>
          <w:p w14:paraId="5631CA5D" w14:textId="77777777" w:rsidR="00DE60D4" w:rsidRPr="003A4222" w:rsidRDefault="00DE60D4" w:rsidP="00B649EE">
            <w:pPr>
              <w:rPr>
                <w:rFonts w:ascii="FoundrySterling-ExtraBold" w:hAnsi="FoundrySterling-ExtraBold"/>
              </w:rPr>
            </w:pPr>
          </w:p>
        </w:tc>
      </w:tr>
      <w:tr w:rsidR="00FA5CD6" w:rsidRPr="003A4222" w14:paraId="279CB622" w14:textId="77777777" w:rsidTr="00B649EE">
        <w:tc>
          <w:tcPr>
            <w:tcW w:w="2547" w:type="dxa"/>
            <w:shd w:val="clear" w:color="auto" w:fill="D9E2F3" w:themeFill="accent1" w:themeFillTint="33"/>
          </w:tcPr>
          <w:p w14:paraId="12F52A8B" w14:textId="4C6D4826" w:rsidR="00FA5CD6" w:rsidRPr="003A4222" w:rsidRDefault="00FA5CD6" w:rsidP="00B649EE">
            <w:pPr>
              <w:rPr>
                <w:rFonts w:ascii="FoundrySterling-ExtraBold" w:hAnsi="FoundrySterling-ExtraBold"/>
              </w:rPr>
            </w:pPr>
            <w:r w:rsidRPr="003A4222">
              <w:rPr>
                <w:rFonts w:ascii="FoundrySterling-ExtraBold" w:hAnsi="FoundrySterling-ExtraBold"/>
              </w:rPr>
              <w:t>Domestic Violence</w:t>
            </w:r>
          </w:p>
        </w:tc>
        <w:tc>
          <w:tcPr>
            <w:tcW w:w="6469" w:type="dxa"/>
            <w:shd w:val="clear" w:color="auto" w:fill="D9E2F3" w:themeFill="accent1" w:themeFillTint="33"/>
          </w:tcPr>
          <w:p w14:paraId="626DC147" w14:textId="77777777" w:rsidR="00FA5CD6" w:rsidRPr="003A4222" w:rsidRDefault="00FA5CD6" w:rsidP="00B649EE">
            <w:pPr>
              <w:rPr>
                <w:rFonts w:ascii="FoundrySterling-ExtraBold" w:hAnsi="FoundrySterling-ExtraBold"/>
              </w:rPr>
            </w:pPr>
            <w:r w:rsidRPr="003A4222">
              <w:rPr>
                <w:rFonts w:ascii="FoundrySterling-ExtraBold" w:hAnsi="FoundrySterling-ExtraBold"/>
              </w:rPr>
              <w:t>Difficulty leaving a partner due to impact on status</w:t>
            </w:r>
          </w:p>
        </w:tc>
      </w:tr>
      <w:tr w:rsidR="00FA5CD6" w:rsidRPr="003A4222" w14:paraId="3AF7CB2E" w14:textId="77777777" w:rsidTr="00B649EE">
        <w:tc>
          <w:tcPr>
            <w:tcW w:w="2547" w:type="dxa"/>
            <w:shd w:val="clear" w:color="auto" w:fill="D9E2F3" w:themeFill="accent1" w:themeFillTint="33"/>
          </w:tcPr>
          <w:p w14:paraId="4203FB10" w14:textId="77777777" w:rsidR="00FA5CD6" w:rsidRPr="003A4222" w:rsidRDefault="00FA5CD6" w:rsidP="00B649EE">
            <w:pPr>
              <w:rPr>
                <w:rFonts w:ascii="FoundrySterling-ExtraBold" w:hAnsi="FoundrySterling-ExtraBold"/>
              </w:rPr>
            </w:pPr>
          </w:p>
        </w:tc>
        <w:tc>
          <w:tcPr>
            <w:tcW w:w="6469" w:type="dxa"/>
            <w:shd w:val="clear" w:color="auto" w:fill="D9E2F3" w:themeFill="accent1" w:themeFillTint="33"/>
          </w:tcPr>
          <w:p w14:paraId="58DB2A07" w14:textId="77777777" w:rsidR="00FA5CD6" w:rsidRDefault="00FA5CD6" w:rsidP="00B649EE">
            <w:pPr>
              <w:rPr>
                <w:rFonts w:ascii="FoundrySterling-ExtraBold" w:hAnsi="FoundrySterling-ExtraBold"/>
              </w:rPr>
            </w:pPr>
            <w:r w:rsidRPr="003A4222">
              <w:rPr>
                <w:rFonts w:ascii="FoundrySterling-ExtraBold" w:hAnsi="FoundrySterling-ExtraBold"/>
              </w:rPr>
              <w:t>Having existing status taken away when leaving a partner</w:t>
            </w:r>
          </w:p>
          <w:p w14:paraId="2DC35DF2" w14:textId="77777777" w:rsidR="00DE60D4" w:rsidRPr="003A4222" w:rsidRDefault="00DE60D4" w:rsidP="00B649EE">
            <w:pPr>
              <w:rPr>
                <w:rFonts w:ascii="FoundrySterling-ExtraBold" w:hAnsi="FoundrySterling-ExtraBold"/>
              </w:rPr>
            </w:pPr>
          </w:p>
        </w:tc>
      </w:tr>
      <w:tr w:rsidR="00FA5CD6" w:rsidRPr="003A4222" w14:paraId="28AB3AC1" w14:textId="77777777" w:rsidTr="00B649EE">
        <w:tc>
          <w:tcPr>
            <w:tcW w:w="2547" w:type="dxa"/>
          </w:tcPr>
          <w:p w14:paraId="4F3A7B60" w14:textId="77777777" w:rsidR="00FA5CD6" w:rsidRPr="003A4222" w:rsidRDefault="00FA5CD6" w:rsidP="00B649EE">
            <w:pPr>
              <w:rPr>
                <w:rFonts w:ascii="FoundrySterling-ExtraBold" w:hAnsi="FoundrySterling-ExtraBold"/>
              </w:rPr>
            </w:pPr>
            <w:r w:rsidRPr="003A4222">
              <w:rPr>
                <w:rFonts w:ascii="FoundrySterling-ExtraBold" w:hAnsi="FoundrySterling-ExtraBold"/>
              </w:rPr>
              <w:t>Trafficking</w:t>
            </w:r>
          </w:p>
        </w:tc>
        <w:tc>
          <w:tcPr>
            <w:tcW w:w="6469" w:type="dxa"/>
          </w:tcPr>
          <w:p w14:paraId="119BFFA6" w14:textId="77777777" w:rsidR="00FA5CD6" w:rsidRPr="003A4222" w:rsidRDefault="00FA5CD6" w:rsidP="00B649EE">
            <w:pPr>
              <w:rPr>
                <w:rFonts w:ascii="FoundrySterling-ExtraBold" w:hAnsi="FoundrySterling-ExtraBold"/>
              </w:rPr>
            </w:pPr>
            <w:r w:rsidRPr="003A4222">
              <w:rPr>
                <w:rFonts w:ascii="FoundrySterling-ExtraBold" w:hAnsi="FoundrySterling-ExtraBold"/>
              </w:rPr>
              <w:t>Feeling unable to recover from trauma</w:t>
            </w:r>
          </w:p>
        </w:tc>
      </w:tr>
      <w:tr w:rsidR="00FA5CD6" w:rsidRPr="003A4222" w14:paraId="19F62841" w14:textId="77777777" w:rsidTr="00B649EE">
        <w:tc>
          <w:tcPr>
            <w:tcW w:w="2547" w:type="dxa"/>
          </w:tcPr>
          <w:p w14:paraId="4BF9C179" w14:textId="77777777" w:rsidR="00FA5CD6" w:rsidRPr="003A4222" w:rsidRDefault="00FA5CD6" w:rsidP="00B649EE">
            <w:pPr>
              <w:rPr>
                <w:rFonts w:ascii="FoundrySterling-ExtraBold" w:hAnsi="FoundrySterling-ExtraBold"/>
              </w:rPr>
            </w:pPr>
          </w:p>
        </w:tc>
        <w:tc>
          <w:tcPr>
            <w:tcW w:w="6469" w:type="dxa"/>
          </w:tcPr>
          <w:p w14:paraId="4780241C" w14:textId="77777777" w:rsidR="00FA5CD6" w:rsidRPr="003A4222" w:rsidRDefault="00FA5CD6" w:rsidP="00B649EE">
            <w:pPr>
              <w:rPr>
                <w:rFonts w:ascii="FoundrySterling-ExtraBold" w:hAnsi="FoundrySterling-ExtraBold"/>
              </w:rPr>
            </w:pPr>
            <w:r w:rsidRPr="003A4222">
              <w:rPr>
                <w:rFonts w:ascii="FoundrySterling-ExtraBold" w:hAnsi="FoundrySterling-ExtraBold"/>
              </w:rPr>
              <w:t>Being unable to obtain benefits or other support</w:t>
            </w:r>
          </w:p>
        </w:tc>
      </w:tr>
      <w:tr w:rsidR="00C57DCC" w:rsidRPr="003A4222" w14:paraId="6A01937A" w14:textId="77777777" w:rsidTr="00B649EE">
        <w:tc>
          <w:tcPr>
            <w:tcW w:w="2547" w:type="dxa"/>
          </w:tcPr>
          <w:p w14:paraId="5E561165" w14:textId="77777777" w:rsidR="00C57DCC" w:rsidRPr="003A4222" w:rsidRDefault="00C57DCC" w:rsidP="00B649EE">
            <w:pPr>
              <w:rPr>
                <w:rFonts w:ascii="FoundrySterling-ExtraBold" w:hAnsi="FoundrySterling-ExtraBold"/>
              </w:rPr>
            </w:pPr>
          </w:p>
        </w:tc>
        <w:tc>
          <w:tcPr>
            <w:tcW w:w="6469" w:type="dxa"/>
          </w:tcPr>
          <w:p w14:paraId="26E63EBD" w14:textId="77777777" w:rsidR="00C57DCC" w:rsidRPr="003A4222" w:rsidRDefault="00C57DCC" w:rsidP="00B649EE">
            <w:pPr>
              <w:rPr>
                <w:rFonts w:ascii="FoundrySterling-ExtraBold" w:hAnsi="FoundrySterling-ExtraBold"/>
              </w:rPr>
            </w:pPr>
          </w:p>
        </w:tc>
      </w:tr>
    </w:tbl>
    <w:p w14:paraId="1373168A" w14:textId="61A34A1D" w:rsidR="00FA5CD6" w:rsidRPr="003A4222" w:rsidRDefault="00FA5CD6" w:rsidP="00FA5CD6">
      <w:pPr>
        <w:rPr>
          <w:rFonts w:ascii="FoundrySterling-ExtraBold" w:hAnsi="FoundrySterling-ExtraBold"/>
          <w:b/>
          <w:bCs/>
          <w:u w:val="single"/>
        </w:rPr>
      </w:pPr>
    </w:p>
    <w:p w14:paraId="4EEFAC94" w14:textId="77777777" w:rsidR="005F2C95" w:rsidRPr="003A4222" w:rsidRDefault="005F2C95">
      <w:pPr>
        <w:rPr>
          <w:rFonts w:ascii="FoundrySterling-ExtraBold" w:hAnsi="FoundrySterling-ExtraBold"/>
        </w:rPr>
      </w:pPr>
    </w:p>
    <w:p w14:paraId="66D4FCDF" w14:textId="50823ADE" w:rsidR="00560653" w:rsidRPr="003A4222" w:rsidRDefault="00560653">
      <w:pPr>
        <w:rPr>
          <w:rFonts w:ascii="FoundrySterling-ExtraBold" w:hAnsi="FoundrySterling-ExtraBold"/>
        </w:rPr>
      </w:pPr>
    </w:p>
    <w:p w14:paraId="58CFE790" w14:textId="77777777" w:rsidR="00560653" w:rsidRPr="003A4222" w:rsidRDefault="00560653">
      <w:pPr>
        <w:rPr>
          <w:rFonts w:ascii="FoundrySterling-ExtraBold" w:hAnsi="FoundrySterling-ExtraBold"/>
        </w:rPr>
      </w:pPr>
    </w:p>
    <w:p w14:paraId="2B5971C9" w14:textId="77777777" w:rsidR="00AA159F" w:rsidRDefault="00AA159F" w:rsidP="00443F21">
      <w:pPr>
        <w:jc w:val="center"/>
        <w:rPr>
          <w:rFonts w:ascii="FoundrySterling-ExtraBold" w:eastAsia="Arial" w:hAnsi="FoundrySterling-ExtraBold" w:cs="Arial"/>
          <w:b/>
          <w:bCs/>
        </w:rPr>
      </w:pPr>
    </w:p>
    <w:p w14:paraId="38E4F5C1" w14:textId="77777777" w:rsidR="00AA159F" w:rsidRDefault="00AA159F" w:rsidP="00443F21">
      <w:pPr>
        <w:jc w:val="center"/>
        <w:rPr>
          <w:rFonts w:ascii="FoundrySterling-ExtraBold" w:eastAsia="Arial" w:hAnsi="FoundrySterling-ExtraBold" w:cs="Arial"/>
          <w:b/>
          <w:bCs/>
        </w:rPr>
      </w:pPr>
    </w:p>
    <w:p w14:paraId="29A66E51" w14:textId="77777777" w:rsidR="00AA159F" w:rsidRDefault="00AA159F" w:rsidP="00443F21">
      <w:pPr>
        <w:jc w:val="center"/>
        <w:rPr>
          <w:rFonts w:ascii="FoundrySterling-ExtraBold" w:eastAsia="Arial" w:hAnsi="FoundrySterling-ExtraBold" w:cs="Arial"/>
          <w:b/>
          <w:bCs/>
        </w:rPr>
      </w:pPr>
    </w:p>
    <w:p w14:paraId="4D170F53" w14:textId="77777777" w:rsidR="00AA159F" w:rsidRDefault="00AA159F" w:rsidP="00443F21">
      <w:pPr>
        <w:jc w:val="center"/>
        <w:rPr>
          <w:rFonts w:ascii="FoundrySterling-ExtraBold" w:eastAsia="Arial" w:hAnsi="FoundrySterling-ExtraBold" w:cs="Arial"/>
          <w:b/>
          <w:bCs/>
        </w:rPr>
      </w:pPr>
    </w:p>
    <w:p w14:paraId="71FEB299" w14:textId="71D709E3" w:rsidR="00AA159F" w:rsidRDefault="0070593E" w:rsidP="0070593E">
      <w:pPr>
        <w:tabs>
          <w:tab w:val="left" w:pos="5955"/>
        </w:tabs>
        <w:rPr>
          <w:rFonts w:ascii="FoundrySterling-ExtraBold" w:eastAsia="Arial" w:hAnsi="FoundrySterling-ExtraBold" w:cs="Arial"/>
          <w:b/>
          <w:bCs/>
        </w:rPr>
      </w:pPr>
      <w:r>
        <w:rPr>
          <w:rFonts w:ascii="FoundrySterling-ExtraBold" w:eastAsia="Arial" w:hAnsi="FoundrySterling-ExtraBold" w:cs="Arial"/>
          <w:b/>
          <w:bCs/>
        </w:rPr>
        <w:tab/>
      </w:r>
    </w:p>
    <w:p w14:paraId="23F51557" w14:textId="77777777" w:rsidR="00AA159F" w:rsidRDefault="00AA159F" w:rsidP="00443F21">
      <w:pPr>
        <w:jc w:val="center"/>
        <w:rPr>
          <w:rFonts w:ascii="FoundrySterling-ExtraBold" w:eastAsia="Arial" w:hAnsi="FoundrySterling-ExtraBold" w:cs="Arial"/>
          <w:b/>
          <w:bCs/>
        </w:rPr>
      </w:pPr>
    </w:p>
    <w:p w14:paraId="1D15756A" w14:textId="77777777" w:rsidR="00AA159F" w:rsidRDefault="00AA159F" w:rsidP="00443F21">
      <w:pPr>
        <w:jc w:val="center"/>
        <w:rPr>
          <w:rFonts w:ascii="FoundrySterling-ExtraBold" w:eastAsia="Arial" w:hAnsi="FoundrySterling-ExtraBold" w:cs="Arial"/>
          <w:b/>
          <w:bCs/>
        </w:rPr>
      </w:pPr>
    </w:p>
    <w:p w14:paraId="2D6D9661" w14:textId="77777777" w:rsidR="00AA159F" w:rsidRDefault="00AA159F" w:rsidP="00443F21">
      <w:pPr>
        <w:jc w:val="center"/>
        <w:rPr>
          <w:rFonts w:ascii="FoundrySterling-ExtraBold" w:eastAsia="Arial" w:hAnsi="FoundrySterling-ExtraBold" w:cs="Arial"/>
          <w:b/>
          <w:bCs/>
        </w:rPr>
      </w:pPr>
    </w:p>
    <w:p w14:paraId="01AE6BBE" w14:textId="77777777" w:rsidR="00AA159F" w:rsidRDefault="00AA159F" w:rsidP="00443F21">
      <w:pPr>
        <w:jc w:val="center"/>
        <w:rPr>
          <w:rFonts w:ascii="FoundrySterling-ExtraBold" w:eastAsia="Arial" w:hAnsi="FoundrySterling-ExtraBold" w:cs="Arial"/>
          <w:b/>
          <w:bCs/>
        </w:rPr>
      </w:pPr>
    </w:p>
    <w:p w14:paraId="2C44B6BB" w14:textId="0057804E" w:rsidR="003A4222" w:rsidRDefault="00560653" w:rsidP="00443F21">
      <w:pPr>
        <w:jc w:val="center"/>
        <w:rPr>
          <w:rFonts w:ascii="FoundrySterling-ExtraBold" w:eastAsia="Arial" w:hAnsi="FoundrySterling-ExtraBold" w:cs="Arial"/>
          <w:b/>
          <w:bCs/>
        </w:rPr>
      </w:pPr>
      <w:r w:rsidRPr="003A4222">
        <w:rPr>
          <w:rFonts w:ascii="FoundrySterling-ExtraBold" w:eastAsia="Arial" w:hAnsi="FoundrySterling-ExtraBold" w:cs="Arial"/>
          <w:b/>
          <w:bCs/>
        </w:rPr>
        <w:t>CASE STUDY</w:t>
      </w:r>
      <w:r w:rsidRPr="003A4222">
        <w:rPr>
          <w:rFonts w:ascii="FoundrySterling-ExtraBold" w:eastAsia="Arial" w:hAnsi="FoundrySterling-ExtraBold" w:cs="Arial"/>
          <w:b/>
          <w:bCs/>
        </w:rPr>
        <w:t xml:space="preserve"> TEMPLATE</w:t>
      </w:r>
      <w:r w:rsidR="00443F21">
        <w:rPr>
          <w:rFonts w:ascii="FoundrySterling-ExtraBold" w:eastAsia="Arial" w:hAnsi="FoundrySterling-ExtraBold" w:cs="Arial"/>
          <w:b/>
          <w:bCs/>
        </w:rPr>
        <w:t xml:space="preserve"> </w:t>
      </w:r>
    </w:p>
    <w:p w14:paraId="30A8753F" w14:textId="62E733AB" w:rsidR="00F46556" w:rsidRPr="003A4222" w:rsidRDefault="00F46556" w:rsidP="00443F21">
      <w:pPr>
        <w:jc w:val="center"/>
        <w:rPr>
          <w:rFonts w:ascii="FoundrySterling-ExtraBold" w:eastAsia="Arial" w:hAnsi="FoundrySterling-ExtraBold" w:cs="Arial"/>
          <w:b/>
          <w:bCs/>
        </w:rPr>
      </w:pPr>
      <w:r>
        <w:rPr>
          <w:rFonts w:ascii="FoundrySterling-ExtraBold" w:eastAsia="Arial" w:hAnsi="FoundrySterling-ExtraBold" w:cs="Arial"/>
          <w:b/>
          <w:bCs/>
        </w:rPr>
        <w:t>Problems accessing Immigration</w:t>
      </w:r>
      <w:r w:rsidR="00B036E2">
        <w:rPr>
          <w:rFonts w:ascii="FoundrySterling-ExtraBold" w:eastAsia="Arial" w:hAnsi="FoundrySterling-ExtraBold" w:cs="Arial"/>
          <w:b/>
          <w:bCs/>
        </w:rPr>
        <w:t xml:space="preserve"> and Asylum</w:t>
      </w:r>
      <w:r>
        <w:rPr>
          <w:rFonts w:ascii="FoundrySterling-ExtraBold" w:eastAsia="Arial" w:hAnsi="FoundrySterling-ExtraBold" w:cs="Arial"/>
          <w:b/>
          <w:bCs/>
        </w:rPr>
        <w:t xml:space="preserve"> Legal Aid</w:t>
      </w:r>
    </w:p>
    <w:tbl>
      <w:tblPr>
        <w:tblStyle w:val="TableGrid"/>
        <w:tblW w:w="0" w:type="auto"/>
        <w:tblLayout w:type="fixed"/>
        <w:tblLook w:val="06A0" w:firstRow="1" w:lastRow="0" w:firstColumn="1" w:lastColumn="0" w:noHBand="1" w:noVBand="1"/>
      </w:tblPr>
      <w:tblGrid>
        <w:gridCol w:w="2985"/>
        <w:gridCol w:w="6030"/>
      </w:tblGrid>
      <w:tr w:rsidR="00560653" w:rsidRPr="003A4222" w14:paraId="116F2F36" w14:textId="77777777" w:rsidTr="00B649EE">
        <w:trPr>
          <w:trHeight w:val="300"/>
        </w:trPr>
        <w:tc>
          <w:tcPr>
            <w:tcW w:w="2985" w:type="dxa"/>
          </w:tcPr>
          <w:p w14:paraId="635F8255" w14:textId="77777777" w:rsidR="00560653" w:rsidRPr="003A4222" w:rsidRDefault="00560653" w:rsidP="00B649EE">
            <w:pPr>
              <w:spacing w:after="160" w:line="276" w:lineRule="auto"/>
              <w:rPr>
                <w:rFonts w:ascii="FoundrySterling-ExtraBold" w:eastAsia="Arial" w:hAnsi="FoundrySterling-ExtraBold" w:cs="Arial"/>
                <w:b/>
                <w:bCs/>
              </w:rPr>
            </w:pPr>
            <w:r w:rsidRPr="003A4222">
              <w:rPr>
                <w:rFonts w:ascii="FoundrySterling-ExtraBold" w:eastAsia="Arial" w:hAnsi="FoundrySterling-ExtraBold" w:cs="Arial"/>
                <w:b/>
                <w:bCs/>
              </w:rPr>
              <w:t>Person and organisation submitting</w:t>
            </w:r>
          </w:p>
          <w:p w14:paraId="6217D909" w14:textId="77777777" w:rsidR="00560653" w:rsidRPr="003A4222" w:rsidRDefault="00560653" w:rsidP="00B649EE">
            <w:pPr>
              <w:spacing w:after="160"/>
              <w:rPr>
                <w:rFonts w:ascii="FoundrySterling-ExtraBold" w:eastAsia="Arial" w:hAnsi="FoundrySterling-ExtraBold" w:cs="Arial"/>
                <w:b/>
                <w:bCs/>
              </w:rPr>
            </w:pPr>
          </w:p>
        </w:tc>
        <w:tc>
          <w:tcPr>
            <w:tcW w:w="6030" w:type="dxa"/>
          </w:tcPr>
          <w:p w14:paraId="47EE0629" w14:textId="77777777" w:rsidR="00560653" w:rsidRPr="003A4222" w:rsidRDefault="00560653" w:rsidP="00B649EE">
            <w:pPr>
              <w:spacing w:after="160"/>
              <w:rPr>
                <w:rFonts w:ascii="FoundrySterling-ExtraBold" w:eastAsia="Arial" w:hAnsi="FoundrySterling-ExtraBold" w:cs="Arial"/>
              </w:rPr>
            </w:pPr>
          </w:p>
        </w:tc>
      </w:tr>
      <w:tr w:rsidR="00560653" w:rsidRPr="003A4222" w14:paraId="0758FB1B" w14:textId="77777777" w:rsidTr="00B649EE">
        <w:trPr>
          <w:trHeight w:val="300"/>
        </w:trPr>
        <w:tc>
          <w:tcPr>
            <w:tcW w:w="2985" w:type="dxa"/>
          </w:tcPr>
          <w:p w14:paraId="7172D5B3" w14:textId="77777777" w:rsidR="00560653" w:rsidRPr="003A4222" w:rsidRDefault="00560653" w:rsidP="00B649EE">
            <w:pPr>
              <w:spacing w:after="160" w:line="276" w:lineRule="auto"/>
              <w:rPr>
                <w:rFonts w:ascii="FoundrySterling-ExtraBold" w:eastAsia="Arial" w:hAnsi="FoundrySterling-ExtraBold" w:cs="Arial"/>
                <w:b/>
                <w:bCs/>
              </w:rPr>
            </w:pPr>
            <w:r w:rsidRPr="003A4222">
              <w:rPr>
                <w:rFonts w:ascii="FoundrySterling-ExtraBold" w:eastAsia="Arial" w:hAnsi="FoundrySterling-ExtraBold" w:cs="Arial"/>
                <w:b/>
                <w:bCs/>
              </w:rPr>
              <w:t>Contact details of person submitting for follow up</w:t>
            </w:r>
          </w:p>
          <w:p w14:paraId="5D7D1EE0" w14:textId="77777777" w:rsidR="00560653" w:rsidRPr="003A4222" w:rsidRDefault="00560653" w:rsidP="00B649EE">
            <w:pPr>
              <w:spacing w:after="160"/>
              <w:rPr>
                <w:rFonts w:ascii="FoundrySterling-ExtraBold" w:eastAsia="Arial" w:hAnsi="FoundrySterling-ExtraBold" w:cs="Arial"/>
                <w:b/>
                <w:bCs/>
              </w:rPr>
            </w:pPr>
          </w:p>
        </w:tc>
        <w:tc>
          <w:tcPr>
            <w:tcW w:w="6030" w:type="dxa"/>
          </w:tcPr>
          <w:p w14:paraId="2416521D" w14:textId="77777777" w:rsidR="00560653" w:rsidRPr="003A4222" w:rsidRDefault="00560653" w:rsidP="00B649EE">
            <w:pPr>
              <w:spacing w:after="160"/>
              <w:rPr>
                <w:rFonts w:ascii="FoundrySterling-ExtraBold" w:eastAsia="Arial" w:hAnsi="FoundrySterling-ExtraBold" w:cs="Arial"/>
              </w:rPr>
            </w:pPr>
          </w:p>
        </w:tc>
      </w:tr>
    </w:tbl>
    <w:p w14:paraId="7BA5E2BE" w14:textId="77777777" w:rsidR="00560653" w:rsidRPr="003A4222" w:rsidRDefault="00560653" w:rsidP="00560653">
      <w:pPr>
        <w:rPr>
          <w:rFonts w:ascii="FoundrySterling-ExtraBold" w:eastAsia="Arial" w:hAnsi="FoundrySterling-ExtraBold" w:cs="Arial"/>
        </w:rPr>
      </w:pPr>
    </w:p>
    <w:p w14:paraId="25F88C1C" w14:textId="77777777" w:rsidR="00560653" w:rsidRPr="003A4222" w:rsidRDefault="00560653" w:rsidP="00560653">
      <w:pPr>
        <w:rPr>
          <w:rFonts w:ascii="FoundrySterling-ExtraBold" w:eastAsia="Arial" w:hAnsi="FoundrySterling-ExtraBold" w:cs="Arial"/>
        </w:rPr>
      </w:pPr>
      <w:r w:rsidRPr="003A4222">
        <w:rPr>
          <w:rFonts w:ascii="FoundrySterling-ExtraBold" w:eastAsia="Arial" w:hAnsi="FoundrySterling-ExtraBold" w:cs="Arial"/>
        </w:rPr>
        <w:t>If you would like to provide more than one case study, please copy the table below for each case study. Please provide as much detail as possible, particularly in relation to the detriment suffered by the client.</w:t>
      </w:r>
    </w:p>
    <w:tbl>
      <w:tblPr>
        <w:tblStyle w:val="TableGrid"/>
        <w:tblW w:w="0" w:type="auto"/>
        <w:tblLayout w:type="fixed"/>
        <w:tblLook w:val="06A0" w:firstRow="1" w:lastRow="0" w:firstColumn="1" w:lastColumn="0" w:noHBand="1" w:noVBand="1"/>
      </w:tblPr>
      <w:tblGrid>
        <w:gridCol w:w="2955"/>
        <w:gridCol w:w="6060"/>
      </w:tblGrid>
      <w:tr w:rsidR="00560653" w:rsidRPr="003A4222" w14:paraId="2210EAFF" w14:textId="77777777" w:rsidTr="00B649EE">
        <w:trPr>
          <w:trHeight w:val="300"/>
        </w:trPr>
        <w:tc>
          <w:tcPr>
            <w:tcW w:w="2955" w:type="dxa"/>
          </w:tcPr>
          <w:p w14:paraId="4B23D607" w14:textId="77777777" w:rsidR="00560653" w:rsidRPr="003A4222" w:rsidRDefault="00560653" w:rsidP="00B649EE">
            <w:pPr>
              <w:spacing w:after="160" w:line="276" w:lineRule="auto"/>
              <w:rPr>
                <w:rFonts w:ascii="FoundrySterling-ExtraBold" w:eastAsia="Arial" w:hAnsi="FoundrySterling-ExtraBold" w:cs="Arial"/>
                <w:b/>
                <w:bCs/>
              </w:rPr>
            </w:pPr>
            <w:r w:rsidRPr="003A4222">
              <w:rPr>
                <w:rFonts w:ascii="FoundrySterling-ExtraBold" w:eastAsia="Arial" w:hAnsi="FoundrySterling-ExtraBold" w:cs="Arial"/>
                <w:b/>
                <w:bCs/>
              </w:rPr>
              <w:t>Internal case identifier/ individual’s initials</w:t>
            </w:r>
          </w:p>
          <w:p w14:paraId="38D6ABCD" w14:textId="77777777" w:rsidR="00560653" w:rsidRPr="003A4222" w:rsidRDefault="00560653" w:rsidP="00B649EE">
            <w:pPr>
              <w:spacing w:after="160"/>
              <w:rPr>
                <w:rFonts w:ascii="FoundrySterling-ExtraBold" w:eastAsia="Arial" w:hAnsi="FoundrySterling-ExtraBold" w:cs="Arial"/>
                <w:b/>
                <w:bCs/>
              </w:rPr>
            </w:pPr>
          </w:p>
        </w:tc>
        <w:tc>
          <w:tcPr>
            <w:tcW w:w="6060" w:type="dxa"/>
          </w:tcPr>
          <w:p w14:paraId="1E89A879" w14:textId="77777777" w:rsidR="00560653" w:rsidRPr="003A4222" w:rsidRDefault="00560653" w:rsidP="00B649EE">
            <w:pPr>
              <w:spacing w:after="160"/>
              <w:rPr>
                <w:rFonts w:ascii="FoundrySterling-ExtraBold" w:eastAsia="Arial" w:hAnsi="FoundrySterling-ExtraBold" w:cs="Arial"/>
              </w:rPr>
            </w:pPr>
          </w:p>
        </w:tc>
      </w:tr>
      <w:tr w:rsidR="00560653" w:rsidRPr="003A4222" w14:paraId="38F1FB9F" w14:textId="77777777" w:rsidTr="00B649EE">
        <w:trPr>
          <w:trHeight w:val="300"/>
        </w:trPr>
        <w:tc>
          <w:tcPr>
            <w:tcW w:w="2955" w:type="dxa"/>
          </w:tcPr>
          <w:p w14:paraId="7E140596" w14:textId="77777777" w:rsidR="00560653" w:rsidRPr="003A4222" w:rsidRDefault="00560653" w:rsidP="00B649EE">
            <w:pPr>
              <w:spacing w:line="276" w:lineRule="auto"/>
              <w:rPr>
                <w:rFonts w:ascii="FoundrySterling-ExtraBold" w:eastAsia="Arial" w:hAnsi="FoundrySterling-ExtraBold" w:cs="Arial"/>
                <w:b/>
                <w:bCs/>
              </w:rPr>
            </w:pPr>
            <w:r w:rsidRPr="003A4222">
              <w:rPr>
                <w:rFonts w:ascii="FoundrySterling-ExtraBold" w:eastAsia="Arial" w:hAnsi="FoundrySterling-ExtraBold" w:cs="Arial"/>
                <w:b/>
                <w:bCs/>
              </w:rPr>
              <w:t>Is the client from a particularly vulnerable group? Please provide details if so.</w:t>
            </w:r>
          </w:p>
        </w:tc>
        <w:tc>
          <w:tcPr>
            <w:tcW w:w="6060" w:type="dxa"/>
          </w:tcPr>
          <w:p w14:paraId="61273A3C" w14:textId="77777777" w:rsidR="00560653" w:rsidRPr="003A4222" w:rsidRDefault="00560653" w:rsidP="00B649EE">
            <w:pPr>
              <w:rPr>
                <w:rFonts w:ascii="FoundrySterling-ExtraBold" w:eastAsia="Arial" w:hAnsi="FoundrySterling-ExtraBold" w:cs="Arial"/>
              </w:rPr>
            </w:pPr>
          </w:p>
        </w:tc>
      </w:tr>
      <w:tr w:rsidR="00560653" w:rsidRPr="003A4222" w14:paraId="7819820F" w14:textId="77777777" w:rsidTr="00B649EE">
        <w:trPr>
          <w:trHeight w:val="300"/>
        </w:trPr>
        <w:tc>
          <w:tcPr>
            <w:tcW w:w="2955" w:type="dxa"/>
          </w:tcPr>
          <w:p w14:paraId="364EC4D9" w14:textId="77777777" w:rsidR="00560653" w:rsidRPr="003A4222" w:rsidRDefault="00560653" w:rsidP="00B649EE">
            <w:pPr>
              <w:spacing w:after="160" w:line="276" w:lineRule="auto"/>
              <w:rPr>
                <w:rFonts w:ascii="FoundrySterling-ExtraBold" w:eastAsia="Arial" w:hAnsi="FoundrySterling-ExtraBold" w:cs="Arial"/>
                <w:b/>
                <w:bCs/>
              </w:rPr>
            </w:pPr>
            <w:r w:rsidRPr="003A4222">
              <w:rPr>
                <w:rFonts w:ascii="FoundrySterling-ExtraBold" w:eastAsia="Arial" w:hAnsi="FoundrySterling-ExtraBold" w:cs="Arial"/>
                <w:b/>
                <w:bCs/>
              </w:rPr>
              <w:t>Description of issue</w:t>
            </w:r>
          </w:p>
          <w:p w14:paraId="06E29A9E" w14:textId="77777777" w:rsidR="00560653" w:rsidRPr="003A4222" w:rsidRDefault="00560653" w:rsidP="00B649EE">
            <w:pPr>
              <w:spacing w:after="160"/>
              <w:rPr>
                <w:rFonts w:ascii="FoundrySterling-ExtraBold" w:eastAsia="Arial" w:hAnsi="FoundrySterling-ExtraBold" w:cs="Arial"/>
                <w:b/>
                <w:bCs/>
              </w:rPr>
            </w:pPr>
          </w:p>
        </w:tc>
        <w:tc>
          <w:tcPr>
            <w:tcW w:w="6060" w:type="dxa"/>
          </w:tcPr>
          <w:p w14:paraId="3E525473" w14:textId="77777777" w:rsidR="00560653" w:rsidRPr="003A4222" w:rsidRDefault="00560653" w:rsidP="00B649EE">
            <w:pPr>
              <w:spacing w:after="160"/>
              <w:rPr>
                <w:rFonts w:ascii="FoundrySterling-ExtraBold" w:eastAsia="Arial" w:hAnsi="FoundrySterling-ExtraBold" w:cs="Arial"/>
              </w:rPr>
            </w:pPr>
          </w:p>
          <w:p w14:paraId="777E8A54" w14:textId="77777777" w:rsidR="00560653" w:rsidRPr="003A4222" w:rsidRDefault="00560653" w:rsidP="00B649EE">
            <w:pPr>
              <w:spacing w:after="160"/>
              <w:rPr>
                <w:rFonts w:ascii="FoundrySterling-ExtraBold" w:eastAsia="Arial" w:hAnsi="FoundrySterling-ExtraBold" w:cs="Arial"/>
              </w:rPr>
            </w:pPr>
          </w:p>
          <w:p w14:paraId="4C8DAE74" w14:textId="77777777" w:rsidR="00560653" w:rsidRPr="003A4222" w:rsidRDefault="00560653" w:rsidP="00B649EE">
            <w:pPr>
              <w:spacing w:after="160"/>
              <w:rPr>
                <w:rFonts w:ascii="FoundrySterling-ExtraBold" w:eastAsia="Arial" w:hAnsi="FoundrySterling-ExtraBold" w:cs="Arial"/>
              </w:rPr>
            </w:pPr>
          </w:p>
          <w:p w14:paraId="726A6E61" w14:textId="77777777" w:rsidR="00560653" w:rsidRPr="003A4222" w:rsidRDefault="00560653" w:rsidP="00B649EE">
            <w:pPr>
              <w:spacing w:after="160"/>
              <w:rPr>
                <w:rFonts w:ascii="FoundrySterling-ExtraBold" w:eastAsia="Arial" w:hAnsi="FoundrySterling-ExtraBold" w:cs="Arial"/>
              </w:rPr>
            </w:pPr>
          </w:p>
        </w:tc>
      </w:tr>
      <w:tr w:rsidR="00560653" w:rsidRPr="003A4222" w14:paraId="0CE5114A" w14:textId="77777777" w:rsidTr="00B649EE">
        <w:trPr>
          <w:trHeight w:val="300"/>
        </w:trPr>
        <w:tc>
          <w:tcPr>
            <w:tcW w:w="2955" w:type="dxa"/>
          </w:tcPr>
          <w:p w14:paraId="059F7F5A" w14:textId="77777777" w:rsidR="00560653" w:rsidRPr="003A4222" w:rsidRDefault="00560653" w:rsidP="00B649EE">
            <w:pPr>
              <w:spacing w:after="160" w:line="276" w:lineRule="auto"/>
              <w:rPr>
                <w:rFonts w:ascii="FoundrySterling-ExtraBold" w:eastAsia="Arial" w:hAnsi="FoundrySterling-ExtraBold" w:cs="Arial"/>
                <w:b/>
                <w:bCs/>
              </w:rPr>
            </w:pPr>
            <w:r w:rsidRPr="003A4222">
              <w:rPr>
                <w:rFonts w:ascii="FoundrySterling-ExtraBold" w:eastAsia="Arial" w:hAnsi="FoundrySterling-ExtraBold" w:cs="Arial"/>
                <w:b/>
                <w:bCs/>
              </w:rPr>
              <w:t>Geographic area of client (and provider, if different)</w:t>
            </w:r>
          </w:p>
          <w:p w14:paraId="52E54396" w14:textId="77777777" w:rsidR="00560653" w:rsidRPr="003A4222" w:rsidRDefault="00560653" w:rsidP="00B649EE">
            <w:pPr>
              <w:spacing w:after="160"/>
              <w:rPr>
                <w:rFonts w:ascii="FoundrySterling-ExtraBold" w:eastAsia="Arial" w:hAnsi="FoundrySterling-ExtraBold" w:cs="Arial"/>
                <w:b/>
                <w:bCs/>
              </w:rPr>
            </w:pPr>
          </w:p>
        </w:tc>
        <w:tc>
          <w:tcPr>
            <w:tcW w:w="6060" w:type="dxa"/>
          </w:tcPr>
          <w:p w14:paraId="405EAB8E" w14:textId="77777777" w:rsidR="00560653" w:rsidRPr="003A4222" w:rsidRDefault="00560653" w:rsidP="00B649EE">
            <w:pPr>
              <w:spacing w:after="160"/>
              <w:rPr>
                <w:rFonts w:ascii="FoundrySterling-ExtraBold" w:eastAsia="Arial" w:hAnsi="FoundrySterling-ExtraBold" w:cs="Arial"/>
              </w:rPr>
            </w:pPr>
          </w:p>
          <w:p w14:paraId="0AE84D2B" w14:textId="77777777" w:rsidR="00560653" w:rsidRPr="003A4222" w:rsidRDefault="00560653" w:rsidP="00B649EE">
            <w:pPr>
              <w:spacing w:after="160"/>
              <w:rPr>
                <w:rFonts w:ascii="FoundrySterling-ExtraBold" w:eastAsia="Arial" w:hAnsi="FoundrySterling-ExtraBold" w:cs="Arial"/>
              </w:rPr>
            </w:pPr>
          </w:p>
        </w:tc>
      </w:tr>
      <w:tr w:rsidR="00560653" w:rsidRPr="003A4222" w14:paraId="070CDA9C" w14:textId="77777777" w:rsidTr="00B649EE">
        <w:trPr>
          <w:trHeight w:val="300"/>
        </w:trPr>
        <w:tc>
          <w:tcPr>
            <w:tcW w:w="2955" w:type="dxa"/>
          </w:tcPr>
          <w:p w14:paraId="4AD4ECDE" w14:textId="77777777" w:rsidR="00560653" w:rsidRPr="003A4222" w:rsidRDefault="00560653" w:rsidP="00B649EE">
            <w:pPr>
              <w:spacing w:after="160" w:line="276" w:lineRule="auto"/>
              <w:rPr>
                <w:rFonts w:ascii="FoundrySterling-ExtraBold" w:eastAsia="Arial" w:hAnsi="FoundrySterling-ExtraBold" w:cs="Arial"/>
                <w:b/>
                <w:bCs/>
              </w:rPr>
            </w:pPr>
            <w:r w:rsidRPr="003A4222">
              <w:rPr>
                <w:rFonts w:ascii="FoundrySterling-ExtraBold" w:eastAsia="Arial" w:hAnsi="FoundrySterling-ExtraBold" w:cs="Arial"/>
                <w:b/>
                <w:bCs/>
              </w:rPr>
              <w:t>Details of referral attempts (e.g. number of attempts, length of delays, obstacles faced)</w:t>
            </w:r>
          </w:p>
          <w:p w14:paraId="658FE833" w14:textId="77777777" w:rsidR="00560653" w:rsidRPr="003A4222" w:rsidRDefault="00560653" w:rsidP="00B649EE">
            <w:pPr>
              <w:spacing w:after="160"/>
              <w:rPr>
                <w:rFonts w:ascii="FoundrySterling-ExtraBold" w:eastAsia="Arial" w:hAnsi="FoundrySterling-ExtraBold" w:cs="Arial"/>
                <w:b/>
                <w:bCs/>
              </w:rPr>
            </w:pPr>
          </w:p>
        </w:tc>
        <w:tc>
          <w:tcPr>
            <w:tcW w:w="6060" w:type="dxa"/>
          </w:tcPr>
          <w:p w14:paraId="5CCBC76A" w14:textId="77777777" w:rsidR="00560653" w:rsidRPr="003A4222" w:rsidRDefault="00560653" w:rsidP="00B649EE">
            <w:pPr>
              <w:spacing w:after="160"/>
              <w:rPr>
                <w:rFonts w:ascii="FoundrySterling-ExtraBold" w:eastAsia="Arial" w:hAnsi="FoundrySterling-ExtraBold" w:cs="Arial"/>
              </w:rPr>
            </w:pPr>
          </w:p>
          <w:p w14:paraId="10AE1403" w14:textId="77777777" w:rsidR="00560653" w:rsidRPr="003A4222" w:rsidRDefault="00560653" w:rsidP="00B649EE">
            <w:pPr>
              <w:spacing w:after="160"/>
              <w:rPr>
                <w:rFonts w:ascii="FoundrySterling-ExtraBold" w:eastAsia="Arial" w:hAnsi="FoundrySterling-ExtraBold" w:cs="Arial"/>
              </w:rPr>
            </w:pPr>
          </w:p>
          <w:p w14:paraId="01427D27" w14:textId="77777777" w:rsidR="00560653" w:rsidRPr="003A4222" w:rsidRDefault="00560653" w:rsidP="00B649EE">
            <w:pPr>
              <w:spacing w:after="160"/>
              <w:rPr>
                <w:rFonts w:ascii="FoundrySterling-ExtraBold" w:eastAsia="Arial" w:hAnsi="FoundrySterling-ExtraBold" w:cs="Arial"/>
              </w:rPr>
            </w:pPr>
          </w:p>
          <w:p w14:paraId="6EC7EE46" w14:textId="77777777" w:rsidR="00560653" w:rsidRPr="003A4222" w:rsidRDefault="00560653" w:rsidP="00B649EE">
            <w:pPr>
              <w:spacing w:after="160"/>
              <w:rPr>
                <w:rFonts w:ascii="FoundrySterling-ExtraBold" w:eastAsia="Arial" w:hAnsi="FoundrySterling-ExtraBold" w:cs="Arial"/>
              </w:rPr>
            </w:pPr>
          </w:p>
        </w:tc>
      </w:tr>
      <w:tr w:rsidR="00560653" w:rsidRPr="003A4222" w14:paraId="1DA7967C" w14:textId="77777777" w:rsidTr="00B649EE">
        <w:trPr>
          <w:trHeight w:val="300"/>
        </w:trPr>
        <w:tc>
          <w:tcPr>
            <w:tcW w:w="2955" w:type="dxa"/>
          </w:tcPr>
          <w:p w14:paraId="132B5656" w14:textId="77777777" w:rsidR="00560653" w:rsidRPr="003A4222" w:rsidRDefault="00560653" w:rsidP="00B649EE">
            <w:pPr>
              <w:spacing w:after="160" w:line="276" w:lineRule="auto"/>
              <w:rPr>
                <w:rFonts w:ascii="FoundrySterling-ExtraBold" w:eastAsia="Arial" w:hAnsi="FoundrySterling-ExtraBold" w:cs="Arial"/>
                <w:b/>
                <w:bCs/>
              </w:rPr>
            </w:pPr>
            <w:r w:rsidRPr="003A4222">
              <w:rPr>
                <w:rFonts w:ascii="FoundrySterling-ExtraBold" w:eastAsia="Arial" w:hAnsi="FoundrySterling-ExtraBold" w:cs="Arial"/>
                <w:b/>
                <w:bCs/>
              </w:rPr>
              <w:t xml:space="preserve">Detriment suffered as a result of client not accessing legal aid advice, or delays in them doing so </w:t>
            </w:r>
          </w:p>
          <w:p w14:paraId="009BD58C" w14:textId="77777777" w:rsidR="00560653" w:rsidRPr="003A4222" w:rsidRDefault="00560653" w:rsidP="00B649EE">
            <w:pPr>
              <w:spacing w:after="160"/>
              <w:rPr>
                <w:rFonts w:ascii="FoundrySterling-ExtraBold" w:eastAsia="Arial" w:hAnsi="FoundrySterling-ExtraBold" w:cs="Arial"/>
                <w:b/>
                <w:bCs/>
              </w:rPr>
            </w:pPr>
          </w:p>
        </w:tc>
        <w:tc>
          <w:tcPr>
            <w:tcW w:w="6060" w:type="dxa"/>
          </w:tcPr>
          <w:p w14:paraId="755C0717" w14:textId="77777777" w:rsidR="00560653" w:rsidRPr="003A4222" w:rsidRDefault="00560653" w:rsidP="00B649EE">
            <w:pPr>
              <w:spacing w:after="160"/>
              <w:rPr>
                <w:rFonts w:ascii="FoundrySterling-ExtraBold" w:eastAsia="Arial" w:hAnsi="FoundrySterling-ExtraBold" w:cs="Arial"/>
              </w:rPr>
            </w:pPr>
          </w:p>
          <w:p w14:paraId="6688F624" w14:textId="77777777" w:rsidR="00560653" w:rsidRPr="003A4222" w:rsidRDefault="00560653" w:rsidP="00B649EE">
            <w:pPr>
              <w:spacing w:after="160"/>
              <w:rPr>
                <w:rFonts w:ascii="FoundrySterling-ExtraBold" w:eastAsia="Arial" w:hAnsi="FoundrySterling-ExtraBold" w:cs="Arial"/>
              </w:rPr>
            </w:pPr>
          </w:p>
          <w:p w14:paraId="2F57A0F7" w14:textId="77777777" w:rsidR="00560653" w:rsidRPr="003A4222" w:rsidRDefault="00560653" w:rsidP="00B649EE">
            <w:pPr>
              <w:spacing w:after="160"/>
              <w:rPr>
                <w:rFonts w:ascii="FoundrySterling-ExtraBold" w:eastAsia="Arial" w:hAnsi="FoundrySterling-ExtraBold" w:cs="Arial"/>
              </w:rPr>
            </w:pPr>
          </w:p>
          <w:p w14:paraId="4FC6EE0F" w14:textId="77777777" w:rsidR="00560653" w:rsidRPr="003A4222" w:rsidRDefault="00560653" w:rsidP="00B649EE">
            <w:pPr>
              <w:spacing w:after="160"/>
              <w:rPr>
                <w:rFonts w:ascii="FoundrySterling-ExtraBold" w:eastAsia="Arial" w:hAnsi="FoundrySterling-ExtraBold" w:cs="Arial"/>
              </w:rPr>
            </w:pPr>
          </w:p>
        </w:tc>
      </w:tr>
      <w:tr w:rsidR="00560653" w:rsidRPr="003A4222" w14:paraId="2100EB83" w14:textId="77777777" w:rsidTr="00B649EE">
        <w:trPr>
          <w:trHeight w:val="300"/>
        </w:trPr>
        <w:tc>
          <w:tcPr>
            <w:tcW w:w="2955" w:type="dxa"/>
          </w:tcPr>
          <w:p w14:paraId="4144CF24" w14:textId="77777777" w:rsidR="00560653" w:rsidRPr="003A4222" w:rsidRDefault="00560653" w:rsidP="00B649EE">
            <w:pPr>
              <w:spacing w:line="276" w:lineRule="auto"/>
              <w:rPr>
                <w:rFonts w:ascii="FoundrySterling-ExtraBold" w:eastAsia="Arial" w:hAnsi="FoundrySterling-ExtraBold" w:cs="Arial"/>
                <w:b/>
                <w:bCs/>
              </w:rPr>
            </w:pPr>
            <w:r w:rsidRPr="003A4222">
              <w:rPr>
                <w:rFonts w:ascii="FoundrySterling-ExtraBold" w:eastAsia="Arial" w:hAnsi="FoundrySterling-ExtraBold" w:cs="Arial"/>
                <w:b/>
                <w:bCs/>
              </w:rPr>
              <w:lastRenderedPageBreak/>
              <w:t>Have you tried to access remote legal advice provision for the client? Was this successful and, if so, did remote provision itself present any challenges?</w:t>
            </w:r>
          </w:p>
        </w:tc>
        <w:tc>
          <w:tcPr>
            <w:tcW w:w="6060" w:type="dxa"/>
          </w:tcPr>
          <w:p w14:paraId="07CB657C" w14:textId="77777777" w:rsidR="00560653" w:rsidRPr="003A4222" w:rsidRDefault="00560653" w:rsidP="00B649EE">
            <w:pPr>
              <w:rPr>
                <w:rFonts w:ascii="FoundrySterling-ExtraBold" w:eastAsia="Arial" w:hAnsi="FoundrySterling-ExtraBold" w:cs="Arial"/>
              </w:rPr>
            </w:pPr>
          </w:p>
        </w:tc>
      </w:tr>
      <w:tr w:rsidR="00560653" w:rsidRPr="003A4222" w14:paraId="321DE973" w14:textId="77777777" w:rsidTr="00B649EE">
        <w:trPr>
          <w:trHeight w:val="300"/>
        </w:trPr>
        <w:tc>
          <w:tcPr>
            <w:tcW w:w="2955" w:type="dxa"/>
          </w:tcPr>
          <w:p w14:paraId="3B57D389" w14:textId="77777777" w:rsidR="00560653" w:rsidRPr="003A4222" w:rsidRDefault="00560653" w:rsidP="00B649EE">
            <w:pPr>
              <w:spacing w:after="160" w:line="276" w:lineRule="auto"/>
              <w:rPr>
                <w:rFonts w:ascii="FoundrySterling-ExtraBold" w:eastAsia="Arial" w:hAnsi="FoundrySterling-ExtraBold" w:cs="Arial"/>
                <w:b/>
                <w:bCs/>
              </w:rPr>
            </w:pPr>
            <w:r w:rsidRPr="003A4222">
              <w:rPr>
                <w:rFonts w:ascii="FoundrySterling-ExtraBold" w:eastAsia="Arial" w:hAnsi="FoundrySterling-ExtraBold" w:cs="Arial"/>
                <w:b/>
                <w:bCs/>
              </w:rPr>
              <w:t>Eventual outcome (or current status if no outcome has yet been secured)</w:t>
            </w:r>
          </w:p>
        </w:tc>
        <w:tc>
          <w:tcPr>
            <w:tcW w:w="6060" w:type="dxa"/>
          </w:tcPr>
          <w:p w14:paraId="335B0B88" w14:textId="77777777" w:rsidR="00560653" w:rsidRPr="003A4222" w:rsidRDefault="00560653" w:rsidP="00B649EE">
            <w:pPr>
              <w:spacing w:after="160"/>
              <w:rPr>
                <w:rFonts w:ascii="FoundrySterling-ExtraBold" w:eastAsia="Arial" w:hAnsi="FoundrySterling-ExtraBold" w:cs="Arial"/>
              </w:rPr>
            </w:pPr>
          </w:p>
          <w:p w14:paraId="46D6354D" w14:textId="77777777" w:rsidR="00560653" w:rsidRPr="003A4222" w:rsidRDefault="00560653" w:rsidP="00B649EE">
            <w:pPr>
              <w:spacing w:after="160"/>
              <w:rPr>
                <w:rFonts w:ascii="FoundrySterling-ExtraBold" w:eastAsia="Arial" w:hAnsi="FoundrySterling-ExtraBold" w:cs="Arial"/>
              </w:rPr>
            </w:pPr>
          </w:p>
          <w:p w14:paraId="22C79D19" w14:textId="77777777" w:rsidR="00560653" w:rsidRPr="003A4222" w:rsidRDefault="00560653" w:rsidP="00B649EE">
            <w:pPr>
              <w:spacing w:after="160"/>
              <w:rPr>
                <w:rFonts w:ascii="FoundrySterling-ExtraBold" w:eastAsia="Arial" w:hAnsi="FoundrySterling-ExtraBold" w:cs="Arial"/>
              </w:rPr>
            </w:pPr>
          </w:p>
          <w:p w14:paraId="5EE27E8E" w14:textId="77777777" w:rsidR="00560653" w:rsidRPr="003A4222" w:rsidRDefault="00560653" w:rsidP="00B649EE">
            <w:pPr>
              <w:spacing w:after="160"/>
              <w:rPr>
                <w:rFonts w:ascii="FoundrySterling-ExtraBold" w:eastAsia="Arial" w:hAnsi="FoundrySterling-ExtraBold" w:cs="Arial"/>
              </w:rPr>
            </w:pPr>
          </w:p>
        </w:tc>
      </w:tr>
    </w:tbl>
    <w:p w14:paraId="4091AEC7" w14:textId="77777777" w:rsidR="00560653" w:rsidRPr="003A4222" w:rsidRDefault="00560653" w:rsidP="00560653">
      <w:pPr>
        <w:rPr>
          <w:rFonts w:ascii="FoundrySterling-ExtraBold" w:eastAsia="Arial" w:hAnsi="FoundrySterling-ExtraBold" w:cs="Arial"/>
        </w:rPr>
      </w:pPr>
    </w:p>
    <w:p w14:paraId="413A4C34" w14:textId="77777777" w:rsidR="007C1C1D" w:rsidRPr="003A4222" w:rsidRDefault="007C1C1D">
      <w:pPr>
        <w:rPr>
          <w:rFonts w:ascii="FoundrySterling-ExtraBold" w:hAnsi="FoundrySterling-ExtraBold"/>
        </w:rPr>
      </w:pPr>
    </w:p>
    <w:p w14:paraId="759A6658" w14:textId="77777777" w:rsidR="007C1C1D" w:rsidRPr="003A4222" w:rsidRDefault="007C1C1D">
      <w:pPr>
        <w:rPr>
          <w:rFonts w:ascii="FoundrySterling-ExtraBold" w:hAnsi="FoundrySterling-ExtraBold"/>
        </w:rPr>
      </w:pPr>
    </w:p>
    <w:p w14:paraId="4597E036" w14:textId="77777777" w:rsidR="007C1C1D" w:rsidRPr="003A4222" w:rsidRDefault="007C1C1D">
      <w:pPr>
        <w:rPr>
          <w:rFonts w:ascii="FoundrySterling-ExtraBold" w:hAnsi="FoundrySterling-ExtraBold"/>
        </w:rPr>
      </w:pPr>
    </w:p>
    <w:p w14:paraId="73B9D4AE" w14:textId="77777777" w:rsidR="007C1C1D" w:rsidRPr="003A4222" w:rsidRDefault="007C1C1D">
      <w:pPr>
        <w:rPr>
          <w:rFonts w:ascii="FoundrySterling-ExtraBold" w:hAnsi="FoundrySterling-ExtraBold"/>
        </w:rPr>
      </w:pPr>
    </w:p>
    <w:p w14:paraId="7D69E7D3" w14:textId="77777777" w:rsidR="007C1C1D" w:rsidRPr="003A4222" w:rsidRDefault="007C1C1D">
      <w:pPr>
        <w:rPr>
          <w:rFonts w:ascii="FoundrySterling-ExtraBold" w:hAnsi="FoundrySterling-ExtraBold"/>
        </w:rPr>
      </w:pPr>
    </w:p>
    <w:p w14:paraId="181E640A" w14:textId="77777777" w:rsidR="007C1C1D" w:rsidRPr="003A4222" w:rsidRDefault="007C1C1D">
      <w:pPr>
        <w:rPr>
          <w:rFonts w:ascii="FoundrySterling-ExtraBold" w:hAnsi="FoundrySterling-ExtraBold"/>
        </w:rPr>
      </w:pPr>
    </w:p>
    <w:p w14:paraId="06F7A949" w14:textId="77777777" w:rsidR="007C1C1D" w:rsidRPr="003A4222" w:rsidRDefault="007C1C1D">
      <w:pPr>
        <w:rPr>
          <w:rFonts w:ascii="FoundrySterling-ExtraBold" w:hAnsi="FoundrySterling-ExtraBold"/>
        </w:rPr>
      </w:pPr>
    </w:p>
    <w:p w14:paraId="5E5337DD" w14:textId="77777777" w:rsidR="007C1C1D" w:rsidRPr="003A4222" w:rsidRDefault="007C1C1D">
      <w:pPr>
        <w:rPr>
          <w:rFonts w:ascii="FoundrySterling-ExtraBold" w:hAnsi="FoundrySterling-ExtraBold"/>
        </w:rPr>
      </w:pPr>
    </w:p>
    <w:p w14:paraId="5976D6E7" w14:textId="77777777" w:rsidR="007C1C1D" w:rsidRPr="003A4222" w:rsidRDefault="007C1C1D">
      <w:pPr>
        <w:rPr>
          <w:rFonts w:ascii="FoundrySterling-ExtraBold" w:hAnsi="FoundrySterling-ExtraBold"/>
        </w:rPr>
      </w:pPr>
    </w:p>
    <w:p w14:paraId="2CFEF266" w14:textId="77777777" w:rsidR="007C1C1D" w:rsidRPr="003A4222" w:rsidRDefault="007C1C1D">
      <w:pPr>
        <w:rPr>
          <w:rFonts w:ascii="FoundrySterling-ExtraBold" w:hAnsi="FoundrySterling-ExtraBold"/>
        </w:rPr>
      </w:pPr>
    </w:p>
    <w:p w14:paraId="38E845CB" w14:textId="77777777" w:rsidR="007C1C1D" w:rsidRPr="003A4222" w:rsidRDefault="007C1C1D">
      <w:pPr>
        <w:rPr>
          <w:rFonts w:ascii="FoundrySterling-ExtraBold" w:hAnsi="FoundrySterling-ExtraBold"/>
        </w:rPr>
      </w:pPr>
    </w:p>
    <w:p w14:paraId="0683170B" w14:textId="77777777" w:rsidR="007C1C1D" w:rsidRPr="003A4222" w:rsidRDefault="007C1C1D">
      <w:pPr>
        <w:rPr>
          <w:rFonts w:ascii="FoundrySterling-ExtraBold" w:hAnsi="FoundrySterling-ExtraBold"/>
        </w:rPr>
      </w:pPr>
    </w:p>
    <w:p w14:paraId="1FF7662C" w14:textId="77777777" w:rsidR="007C1C1D" w:rsidRPr="003A4222" w:rsidRDefault="007C1C1D">
      <w:pPr>
        <w:rPr>
          <w:rFonts w:ascii="FoundrySterling-ExtraBold" w:hAnsi="FoundrySterling-ExtraBold"/>
        </w:rPr>
      </w:pPr>
    </w:p>
    <w:p w14:paraId="2A9E7536" w14:textId="77777777" w:rsidR="007C1C1D" w:rsidRPr="003A4222" w:rsidRDefault="007C1C1D">
      <w:pPr>
        <w:rPr>
          <w:rFonts w:ascii="FoundrySterling-ExtraBold" w:hAnsi="FoundrySterling-ExtraBold"/>
        </w:rPr>
      </w:pPr>
    </w:p>
    <w:sectPr w:rsidR="007C1C1D" w:rsidRPr="003A4222" w:rsidSect="00182FA9">
      <w:headerReference w:type="default" r:id="rId10"/>
      <w:footerReference w:type="default" r:id="rId1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83458" w14:textId="77777777" w:rsidR="002F762B" w:rsidRDefault="002F762B" w:rsidP="002F762B">
      <w:pPr>
        <w:spacing w:after="0" w:line="240" w:lineRule="auto"/>
      </w:pPr>
      <w:r>
        <w:separator/>
      </w:r>
    </w:p>
  </w:endnote>
  <w:endnote w:type="continuationSeparator" w:id="0">
    <w:p w14:paraId="4EEF7FE8" w14:textId="77777777" w:rsidR="002F762B" w:rsidRDefault="002F762B" w:rsidP="002F7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oundrySterling-ExtraBold">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29173" w14:textId="017B1182" w:rsidR="00AA159F" w:rsidRPr="00733BF9" w:rsidRDefault="00733BF9" w:rsidP="00733BF9">
    <w:pPr>
      <w:rPr>
        <w:rFonts w:ascii="FoundrySterling-ExtraBold" w:hAnsi="FoundrySterling-ExtraBold"/>
        <w:i/>
        <w:iCs/>
      </w:rPr>
    </w:pPr>
    <w:r w:rsidRPr="00B649EE">
      <w:rPr>
        <w:rFonts w:ascii="FoundrySterling-ExtraBold" w:hAnsi="FoundrySterling-ExtraBold"/>
        <w:i/>
        <w:iCs/>
      </w:rPr>
      <w:t>Please be aware that any information you provide may be used as evidence in legal proceedings or in future policy work by PLP</w:t>
    </w:r>
    <w:r>
      <w:rPr>
        <w:rFonts w:ascii="FoundrySterling-ExtraBold" w:hAnsi="FoundrySterling-ExtraBold"/>
        <w:i/>
        <w:iCs/>
      </w:rPr>
      <w:t xml:space="preserve"> or our partners</w:t>
    </w:r>
    <w:r w:rsidRPr="00B649EE">
      <w:rPr>
        <w:rFonts w:ascii="FoundrySterling-ExtraBold" w:hAnsi="FoundrySterling-ExtraBold"/>
        <w:i/>
        <w:iCs/>
      </w:rPr>
      <w:t>.</w:t>
    </w:r>
    <w:r>
      <w:rPr>
        <w:rFonts w:ascii="FoundrySterling-ExtraBold" w:hAnsi="FoundrySterling-ExtraBold"/>
        <w:i/>
        <w:iCs/>
      </w:rPr>
      <w:t xml:space="preserve"> </w:t>
    </w:r>
    <w:r w:rsidRPr="007C1C1D">
      <w:rPr>
        <w:rFonts w:ascii="FoundrySterling-ExtraBold" w:hAnsi="FoundrySterling-ExtraBold"/>
        <w:i/>
        <w:iCs/>
      </w:rPr>
      <w:t xml:space="preserve">Please only provide information that you are happy to be used in this manner.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C3DA6" w14:textId="77777777" w:rsidR="002F762B" w:rsidRDefault="002F762B" w:rsidP="002F762B">
      <w:pPr>
        <w:spacing w:after="0" w:line="240" w:lineRule="auto"/>
      </w:pPr>
      <w:r>
        <w:separator/>
      </w:r>
    </w:p>
  </w:footnote>
  <w:footnote w:type="continuationSeparator" w:id="0">
    <w:p w14:paraId="50AF1B27" w14:textId="77777777" w:rsidR="002F762B" w:rsidRDefault="002F762B" w:rsidP="002F7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58D3" w14:textId="68F9AE49" w:rsidR="002F762B" w:rsidRDefault="002F762B">
    <w:pPr>
      <w:pStyle w:val="Header"/>
    </w:pPr>
    <w:r>
      <w:rPr>
        <w:noProof/>
        <w:lang w:eastAsia="en-GB"/>
      </w:rPr>
      <w:drawing>
        <wp:anchor distT="0" distB="0" distL="114300" distR="114300" simplePos="0" relativeHeight="251658240" behindDoc="0" locked="0" layoutInCell="1" allowOverlap="1" wp14:anchorId="4DA01796" wp14:editId="676B55AE">
          <wp:simplePos x="0" y="0"/>
          <wp:positionH relativeFrom="column">
            <wp:posOffset>3895725</wp:posOffset>
          </wp:positionH>
          <wp:positionV relativeFrom="paragraph">
            <wp:posOffset>-257810</wp:posOffset>
          </wp:positionV>
          <wp:extent cx="2477632" cy="529258"/>
          <wp:effectExtent l="0" t="0" r="0" b="4445"/>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pic:nvPicPr>
                <pic:blipFill rotWithShape="1">
                  <a:blip r:embed="rId1" cstate="print">
                    <a:extLst>
                      <a:ext uri="{28A0092B-C50C-407E-A947-70E740481C1C}">
                        <a14:useLocalDpi xmlns:a14="http://schemas.microsoft.com/office/drawing/2010/main" val="0"/>
                      </a:ext>
                    </a:extLst>
                  </a:blip>
                  <a:srcRect l="13326" t="22915" r="13294" b="22012"/>
                  <a:stretch/>
                </pic:blipFill>
                <pic:spPr bwMode="auto">
                  <a:xfrm>
                    <a:off x="0" y="0"/>
                    <a:ext cx="2477632" cy="529258"/>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E4D5A"/>
    <w:multiLevelType w:val="hybridMultilevel"/>
    <w:tmpl w:val="2DC41CD6"/>
    <w:lvl w:ilvl="0" w:tplc="DAD015B2">
      <w:numFmt w:val="bullet"/>
      <w:lvlText w:val=""/>
      <w:lvlJc w:val="left"/>
      <w:pPr>
        <w:ind w:left="720" w:hanging="360"/>
      </w:pPr>
      <w:rPr>
        <w:rFonts w:ascii="Wingdings" w:eastAsia="Calibri"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8286322"/>
    <w:multiLevelType w:val="hybridMultilevel"/>
    <w:tmpl w:val="81422E8A"/>
    <w:lvl w:ilvl="0" w:tplc="72F0CADE">
      <w:start w:val="6"/>
      <w:numFmt w:val="bullet"/>
      <w:lvlText w:val="-"/>
      <w:lvlJc w:val="left"/>
      <w:pPr>
        <w:ind w:left="1080" w:hanging="360"/>
      </w:pPr>
      <w:rPr>
        <w:rFonts w:ascii="FoundrySterling-ExtraBold" w:eastAsia="Times New Roman" w:hAnsi="FoundrySterling-ExtraBold"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101834159">
    <w:abstractNumId w:val="0"/>
    <w:lvlOverride w:ilvl="0"/>
    <w:lvlOverride w:ilvl="1"/>
    <w:lvlOverride w:ilvl="2"/>
    <w:lvlOverride w:ilvl="3"/>
    <w:lvlOverride w:ilvl="4"/>
    <w:lvlOverride w:ilvl="5"/>
    <w:lvlOverride w:ilvl="6"/>
    <w:lvlOverride w:ilvl="7"/>
    <w:lvlOverride w:ilvl="8"/>
  </w:num>
  <w:num w:numId="2" w16cid:durableId="159734150">
    <w:abstractNumId w:val="1"/>
  </w:num>
  <w:num w:numId="3" w16cid:durableId="1129934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6A4"/>
    <w:rsid w:val="000123A1"/>
    <w:rsid w:val="000245DA"/>
    <w:rsid w:val="000363A1"/>
    <w:rsid w:val="00036885"/>
    <w:rsid w:val="00037C2A"/>
    <w:rsid w:val="000D4982"/>
    <w:rsid w:val="00110F4E"/>
    <w:rsid w:val="001546C1"/>
    <w:rsid w:val="00182FA9"/>
    <w:rsid w:val="00197F05"/>
    <w:rsid w:val="001B5399"/>
    <w:rsid w:val="001D5D35"/>
    <w:rsid w:val="00232DDE"/>
    <w:rsid w:val="002342F9"/>
    <w:rsid w:val="0027205D"/>
    <w:rsid w:val="002F762B"/>
    <w:rsid w:val="003174B1"/>
    <w:rsid w:val="00366246"/>
    <w:rsid w:val="003778B1"/>
    <w:rsid w:val="00385B6B"/>
    <w:rsid w:val="003A4222"/>
    <w:rsid w:val="004003C8"/>
    <w:rsid w:val="00443F21"/>
    <w:rsid w:val="00465643"/>
    <w:rsid w:val="0046651A"/>
    <w:rsid w:val="00491B39"/>
    <w:rsid w:val="00493F81"/>
    <w:rsid w:val="00496E7B"/>
    <w:rsid w:val="004B0B3C"/>
    <w:rsid w:val="004C7FD0"/>
    <w:rsid w:val="004E5557"/>
    <w:rsid w:val="005006C4"/>
    <w:rsid w:val="00553B47"/>
    <w:rsid w:val="00560653"/>
    <w:rsid w:val="00587D9C"/>
    <w:rsid w:val="005C035E"/>
    <w:rsid w:val="005F2C95"/>
    <w:rsid w:val="00625AEB"/>
    <w:rsid w:val="00642724"/>
    <w:rsid w:val="006812CB"/>
    <w:rsid w:val="00695F61"/>
    <w:rsid w:val="006D0E7A"/>
    <w:rsid w:val="006E379C"/>
    <w:rsid w:val="0070593E"/>
    <w:rsid w:val="007263E9"/>
    <w:rsid w:val="00733BF9"/>
    <w:rsid w:val="00743D9A"/>
    <w:rsid w:val="007831BD"/>
    <w:rsid w:val="007C1C1D"/>
    <w:rsid w:val="008234AF"/>
    <w:rsid w:val="00883B1B"/>
    <w:rsid w:val="008B52B6"/>
    <w:rsid w:val="008D2360"/>
    <w:rsid w:val="008D28CB"/>
    <w:rsid w:val="00932855"/>
    <w:rsid w:val="00950E16"/>
    <w:rsid w:val="00956AC5"/>
    <w:rsid w:val="00973A32"/>
    <w:rsid w:val="00982F61"/>
    <w:rsid w:val="009B5BDB"/>
    <w:rsid w:val="00A01D7C"/>
    <w:rsid w:val="00A361ED"/>
    <w:rsid w:val="00A41900"/>
    <w:rsid w:val="00A87CF6"/>
    <w:rsid w:val="00A94476"/>
    <w:rsid w:val="00A97C2C"/>
    <w:rsid w:val="00AA159F"/>
    <w:rsid w:val="00AA5291"/>
    <w:rsid w:val="00AC29CA"/>
    <w:rsid w:val="00AE0CE2"/>
    <w:rsid w:val="00AF7A58"/>
    <w:rsid w:val="00B036E2"/>
    <w:rsid w:val="00B24834"/>
    <w:rsid w:val="00B266A4"/>
    <w:rsid w:val="00B409D8"/>
    <w:rsid w:val="00B63F88"/>
    <w:rsid w:val="00B72023"/>
    <w:rsid w:val="00B7403D"/>
    <w:rsid w:val="00BC7215"/>
    <w:rsid w:val="00C12766"/>
    <w:rsid w:val="00C22296"/>
    <w:rsid w:val="00C5159A"/>
    <w:rsid w:val="00C57DCC"/>
    <w:rsid w:val="00C730A8"/>
    <w:rsid w:val="00C733F3"/>
    <w:rsid w:val="00C77BAA"/>
    <w:rsid w:val="00C85BD5"/>
    <w:rsid w:val="00C921C1"/>
    <w:rsid w:val="00C92547"/>
    <w:rsid w:val="00CD147F"/>
    <w:rsid w:val="00CF4BE0"/>
    <w:rsid w:val="00D9131F"/>
    <w:rsid w:val="00D9198B"/>
    <w:rsid w:val="00DB1C03"/>
    <w:rsid w:val="00DD4B17"/>
    <w:rsid w:val="00DD745B"/>
    <w:rsid w:val="00DE1ED1"/>
    <w:rsid w:val="00DE60D4"/>
    <w:rsid w:val="00E43F39"/>
    <w:rsid w:val="00E738C0"/>
    <w:rsid w:val="00E81AB3"/>
    <w:rsid w:val="00EC4738"/>
    <w:rsid w:val="00EC71D5"/>
    <w:rsid w:val="00ED0424"/>
    <w:rsid w:val="00EE5E4D"/>
    <w:rsid w:val="00F46556"/>
    <w:rsid w:val="00F52F55"/>
    <w:rsid w:val="00F93847"/>
    <w:rsid w:val="00FA5CD6"/>
    <w:rsid w:val="00FC7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3FCC6B"/>
  <w15:chartTrackingRefBased/>
  <w15:docId w15:val="{576AC043-F49D-4342-A2C4-A2DA9BF7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6A4"/>
    <w:pPr>
      <w:spacing w:line="252" w:lineRule="auto"/>
    </w:pPr>
    <w:rPr>
      <w:rFonts w:ascii="Calibri" w:hAnsi="Calibri" w:cs="Calibri"/>
      <w:kern w:val="0"/>
    </w:rPr>
  </w:style>
  <w:style w:type="paragraph" w:styleId="Heading1">
    <w:name w:val="heading 1"/>
    <w:basedOn w:val="Normal"/>
    <w:next w:val="Normal"/>
    <w:link w:val="Heading1Char"/>
    <w:uiPriority w:val="9"/>
    <w:qFormat/>
    <w:rsid w:val="00036885"/>
    <w:pPr>
      <w:outlineLvl w:val="0"/>
    </w:pPr>
    <w:rPr>
      <w:b/>
      <w:bCs/>
      <w:u w:val="single"/>
    </w:rPr>
  </w:style>
  <w:style w:type="paragraph" w:styleId="Heading2">
    <w:name w:val="heading 2"/>
    <w:basedOn w:val="Normal"/>
    <w:next w:val="Normal"/>
    <w:link w:val="Heading2Char"/>
    <w:uiPriority w:val="9"/>
    <w:unhideWhenUsed/>
    <w:qFormat/>
    <w:rsid w:val="00036885"/>
    <w:pPr>
      <w:outlineLvl w:val="1"/>
    </w:pPr>
    <w:rPr>
      <w:b/>
      <w:bCs/>
      <w:i/>
      <w:iCs/>
    </w:rPr>
  </w:style>
  <w:style w:type="paragraph" w:styleId="Heading3">
    <w:name w:val="heading 3"/>
    <w:basedOn w:val="Normal"/>
    <w:next w:val="Normal"/>
    <w:link w:val="Heading3Char"/>
    <w:uiPriority w:val="9"/>
    <w:unhideWhenUsed/>
    <w:qFormat/>
    <w:rsid w:val="00036885"/>
    <w:pPr>
      <w:outlineLvl w:val="2"/>
    </w:pPr>
    <w:rPr>
      <w:i/>
      <w:iCs/>
      <w:u w:val="single"/>
    </w:rPr>
  </w:style>
  <w:style w:type="paragraph" w:styleId="Heading4">
    <w:name w:val="heading 4"/>
    <w:basedOn w:val="Normal"/>
    <w:next w:val="Normal"/>
    <w:link w:val="Heading4Char"/>
    <w:uiPriority w:val="9"/>
    <w:unhideWhenUsed/>
    <w:qFormat/>
    <w:rsid w:val="00036885"/>
    <w:pP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885"/>
    <w:pPr>
      <w:spacing w:after="0" w:line="240" w:lineRule="auto"/>
    </w:pPr>
    <w:rPr>
      <w:rFonts w:ascii="Arial" w:hAnsi="Arial" w:cs="Arial"/>
    </w:rPr>
  </w:style>
  <w:style w:type="character" w:customStyle="1" w:styleId="Heading1Char">
    <w:name w:val="Heading 1 Char"/>
    <w:basedOn w:val="DefaultParagraphFont"/>
    <w:link w:val="Heading1"/>
    <w:uiPriority w:val="9"/>
    <w:rsid w:val="00036885"/>
    <w:rPr>
      <w:rFonts w:ascii="Arial" w:hAnsi="Arial" w:cs="Arial"/>
      <w:b/>
      <w:bCs/>
      <w:u w:val="single"/>
    </w:rPr>
  </w:style>
  <w:style w:type="character" w:customStyle="1" w:styleId="Heading2Char">
    <w:name w:val="Heading 2 Char"/>
    <w:basedOn w:val="DefaultParagraphFont"/>
    <w:link w:val="Heading2"/>
    <w:uiPriority w:val="9"/>
    <w:rsid w:val="00036885"/>
    <w:rPr>
      <w:rFonts w:ascii="Arial" w:hAnsi="Arial" w:cs="Arial"/>
      <w:b/>
      <w:bCs/>
      <w:i/>
      <w:iCs/>
    </w:rPr>
  </w:style>
  <w:style w:type="character" w:customStyle="1" w:styleId="Heading3Char">
    <w:name w:val="Heading 3 Char"/>
    <w:basedOn w:val="DefaultParagraphFont"/>
    <w:link w:val="Heading3"/>
    <w:uiPriority w:val="9"/>
    <w:rsid w:val="00036885"/>
    <w:rPr>
      <w:rFonts w:ascii="Arial" w:hAnsi="Arial" w:cs="Arial"/>
      <w:i/>
      <w:iCs/>
      <w:u w:val="single"/>
    </w:rPr>
  </w:style>
  <w:style w:type="character" w:customStyle="1" w:styleId="Heading4Char">
    <w:name w:val="Heading 4 Char"/>
    <w:basedOn w:val="DefaultParagraphFont"/>
    <w:link w:val="Heading4"/>
    <w:uiPriority w:val="9"/>
    <w:rsid w:val="00036885"/>
    <w:rPr>
      <w:rFonts w:ascii="Arial" w:hAnsi="Arial" w:cs="Arial"/>
      <w:i/>
      <w:iCs/>
    </w:rPr>
  </w:style>
  <w:style w:type="character" w:styleId="Hyperlink">
    <w:name w:val="Hyperlink"/>
    <w:basedOn w:val="DefaultParagraphFont"/>
    <w:uiPriority w:val="99"/>
    <w:unhideWhenUsed/>
    <w:rsid w:val="00B266A4"/>
    <w:rPr>
      <w:color w:val="0563C1"/>
      <w:u w:val="single"/>
    </w:rPr>
  </w:style>
  <w:style w:type="paragraph" w:styleId="ListParagraph">
    <w:name w:val="List Paragraph"/>
    <w:basedOn w:val="Normal"/>
    <w:uiPriority w:val="34"/>
    <w:qFormat/>
    <w:rsid w:val="00B266A4"/>
    <w:pPr>
      <w:spacing w:line="276" w:lineRule="auto"/>
      <w:ind w:left="720"/>
      <w:contextualSpacing/>
    </w:pPr>
    <w:rPr>
      <w:rFonts w:ascii="Arial" w:hAnsi="Arial" w:cs="Arial"/>
    </w:rPr>
  </w:style>
  <w:style w:type="paragraph" w:styleId="Revision">
    <w:name w:val="Revision"/>
    <w:hidden/>
    <w:uiPriority w:val="99"/>
    <w:semiHidden/>
    <w:rsid w:val="00B266A4"/>
    <w:pPr>
      <w:spacing w:after="0" w:line="240" w:lineRule="auto"/>
    </w:pPr>
    <w:rPr>
      <w:rFonts w:ascii="Calibri" w:hAnsi="Calibri" w:cs="Calibri"/>
      <w:kern w:val="0"/>
    </w:rPr>
  </w:style>
  <w:style w:type="paragraph" w:styleId="NormalWeb">
    <w:name w:val="Normal (Web)"/>
    <w:basedOn w:val="Normal"/>
    <w:uiPriority w:val="99"/>
    <w:semiHidden/>
    <w:unhideWhenUsed/>
    <w:rsid w:val="007263E9"/>
    <w:pPr>
      <w:spacing w:before="100" w:beforeAutospacing="1" w:after="100" w:afterAutospacing="1" w:line="240" w:lineRule="auto"/>
    </w:pPr>
    <w:rPr>
      <w:rFonts w:ascii="Times New Roman" w:eastAsia="Times New Roman" w:hAnsi="Times New Roman" w:cs="Times New Roman"/>
      <w:sz w:val="24"/>
      <w:szCs w:val="24"/>
      <w:lang w:eastAsia="en-GB"/>
      <w14:ligatures w14:val="none"/>
    </w:rPr>
  </w:style>
  <w:style w:type="character" w:styleId="Strong">
    <w:name w:val="Strong"/>
    <w:basedOn w:val="DefaultParagraphFont"/>
    <w:uiPriority w:val="22"/>
    <w:qFormat/>
    <w:rsid w:val="007263E9"/>
    <w:rPr>
      <w:b/>
      <w:bCs/>
    </w:rPr>
  </w:style>
  <w:style w:type="character" w:styleId="UnresolvedMention">
    <w:name w:val="Unresolved Mention"/>
    <w:basedOn w:val="DefaultParagraphFont"/>
    <w:uiPriority w:val="99"/>
    <w:semiHidden/>
    <w:unhideWhenUsed/>
    <w:rsid w:val="00DE1ED1"/>
    <w:rPr>
      <w:color w:val="605E5C"/>
      <w:shd w:val="clear" w:color="auto" w:fill="E1DFDD"/>
    </w:rPr>
  </w:style>
  <w:style w:type="table" w:styleId="TableGrid">
    <w:name w:val="Table Grid"/>
    <w:basedOn w:val="TableNormal"/>
    <w:uiPriority w:val="59"/>
    <w:rsid w:val="00234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7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62B"/>
    <w:rPr>
      <w:rFonts w:ascii="Calibri" w:hAnsi="Calibri" w:cs="Calibri"/>
      <w:kern w:val="0"/>
    </w:rPr>
  </w:style>
  <w:style w:type="paragraph" w:styleId="Footer">
    <w:name w:val="footer"/>
    <w:basedOn w:val="Normal"/>
    <w:link w:val="FooterChar"/>
    <w:uiPriority w:val="99"/>
    <w:unhideWhenUsed/>
    <w:rsid w:val="002F7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62B"/>
    <w:rPr>
      <w:rFonts w:ascii="Calibri" w:hAnsi="Calibri"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9510">
      <w:bodyDiv w:val="1"/>
      <w:marLeft w:val="0"/>
      <w:marRight w:val="0"/>
      <w:marTop w:val="0"/>
      <w:marBottom w:val="0"/>
      <w:divBdr>
        <w:top w:val="none" w:sz="0" w:space="0" w:color="auto"/>
        <w:left w:val="none" w:sz="0" w:space="0" w:color="auto"/>
        <w:bottom w:val="none" w:sz="0" w:space="0" w:color="auto"/>
        <w:right w:val="none" w:sz="0" w:space="0" w:color="auto"/>
      </w:divBdr>
    </w:div>
    <w:div w:id="340744413">
      <w:bodyDiv w:val="1"/>
      <w:marLeft w:val="0"/>
      <w:marRight w:val="0"/>
      <w:marTop w:val="0"/>
      <w:marBottom w:val="0"/>
      <w:divBdr>
        <w:top w:val="none" w:sz="0" w:space="0" w:color="auto"/>
        <w:left w:val="none" w:sz="0" w:space="0" w:color="auto"/>
        <w:bottom w:val="none" w:sz="0" w:space="0" w:color="auto"/>
        <w:right w:val="none" w:sz="0" w:space="0" w:color="auto"/>
      </w:divBdr>
    </w:div>
    <w:div w:id="58284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F476966A94DF41BE18E75AA7D42C1F" ma:contentTypeVersion="15" ma:contentTypeDescription="Create a new document." ma:contentTypeScope="" ma:versionID="0028b13699ea970ae3abc5aa054d19cf">
  <xsd:schema xmlns:xsd="http://www.w3.org/2001/XMLSchema" xmlns:xs="http://www.w3.org/2001/XMLSchema" xmlns:p="http://schemas.microsoft.com/office/2006/metadata/properties" xmlns:ns3="fc6645a0-4567-46ae-ba06-9f03dbe9cd2c" xmlns:ns4="096e938e-320e-431a-81ce-de260aea6dcb" targetNamespace="http://schemas.microsoft.com/office/2006/metadata/properties" ma:root="true" ma:fieldsID="f98d186999bbb786b4b286c8e69ba562" ns3:_="" ns4:_="">
    <xsd:import namespace="fc6645a0-4567-46ae-ba06-9f03dbe9cd2c"/>
    <xsd:import namespace="096e938e-320e-431a-81ce-de260aea6d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645a0-4567-46ae-ba06-9f03dbe9c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6e938e-320e-431a-81ce-de260aea6d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c6645a0-4567-46ae-ba06-9f03dbe9cd2c" xsi:nil="true"/>
  </documentManagement>
</p:properties>
</file>

<file path=customXml/itemProps1.xml><?xml version="1.0" encoding="utf-8"?>
<ds:datastoreItem xmlns:ds="http://schemas.openxmlformats.org/officeDocument/2006/customXml" ds:itemID="{984282F2-EDA7-4D1D-8E1B-B0C625BD0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645a0-4567-46ae-ba06-9f03dbe9cd2c"/>
    <ds:schemaRef ds:uri="096e938e-320e-431a-81ce-de260aea6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325A01-8816-42A6-84EA-A0766C6C221C}">
  <ds:schemaRefs>
    <ds:schemaRef ds:uri="http://schemas.microsoft.com/sharepoint/v3/contenttype/forms"/>
  </ds:schemaRefs>
</ds:datastoreItem>
</file>

<file path=customXml/itemProps3.xml><?xml version="1.0" encoding="utf-8"?>
<ds:datastoreItem xmlns:ds="http://schemas.openxmlformats.org/officeDocument/2006/customXml" ds:itemID="{C54D45C0-E9D9-440D-ACCE-485565D9F04E}">
  <ds:schemaRefs>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fc6645a0-4567-46ae-ba06-9f03dbe9cd2c"/>
    <ds:schemaRef ds:uri="http://schemas.microsoft.com/office/infopath/2007/PartnerControls"/>
    <ds:schemaRef ds:uri="096e938e-320e-431a-81ce-de260aea6dc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Rourke</dc:creator>
  <cp:keywords/>
  <dc:description/>
  <cp:lastModifiedBy>Daniel Rourke</cp:lastModifiedBy>
  <cp:revision>6</cp:revision>
  <dcterms:created xsi:type="dcterms:W3CDTF">2023-10-11T16:21:00Z</dcterms:created>
  <dcterms:modified xsi:type="dcterms:W3CDTF">2023-10-11T16:28:00Z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0x01010093F476966A94DF41BE18E75AA7D42C1F</vt:lpwstr>
  </property>
</Properties>
</file>